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primeira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trinta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 xml:space="preserve"> de nove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do Execut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veu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, sendo o Projeto de Lei nº 14/2020, de autoria do Poder Executivo, no qual foi sol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citado o regime de urgência especial, sendo o mesmo colocado em discussão e votação e aprovado, seguindo o Projeto de Lei a Ordem do Dia. O Projeto de Lei Complementar nº 07/2020, de autoria do Poder Executivo, seguindo o mesmo as suas comissões permanentes.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dos V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readores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Germino, Cacildo e Danilo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mara M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não foram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apresentad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as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pr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posições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foi dispe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o Vereador Presidente solicitou aos relatores das comissões pe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manentes de Legislação, Justiça e Redação Final e Finanças, Orç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mento e Fiscalização que manifestassem verbalmente parecer ao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lastRenderedPageBreak/>
        <w:t>Projeto de Lei nº 14/2020, de autoria do Poder Executivo, sendo o parecer favorável, ao tramite do PL, e aprovado por todos. Na s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quencia o PL foi colocado em única discussão e votação, sendo aprovado e seguindo a sanção do Prefeito Municipal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Samuel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 xml:space="preserve"> 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8D7C99">
        <w:rPr>
          <w:rFonts w:ascii="Courier New" w:hAnsi="Courier New" w:cs="Courier New"/>
          <w:b w:val="0"/>
          <w:sz w:val="24"/>
          <w:szCs w:val="24"/>
        </w:rPr>
        <w:t>após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30</w:t>
      </w:r>
      <w:bookmarkStart w:id="0" w:name="_GoBack"/>
      <w:bookmarkEnd w:id="0"/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de nove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13169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823952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1697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D7C99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143C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1CCE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0A0"/>
    <w:rsid w:val="00EE58A5"/>
    <w:rsid w:val="00EE67CD"/>
    <w:rsid w:val="00EE7DC0"/>
    <w:rsid w:val="00EF2E16"/>
    <w:rsid w:val="00EF42D9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866B-E574-4DE6-9CC8-31520FB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2020-11-30T15:06:00Z</dcterms:created>
  <dcterms:modified xsi:type="dcterms:W3CDTF">2020-11-30T15:06:00Z</dcterms:modified>
</cp:coreProperties>
</file>