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C5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sexta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Batayporã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dez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abril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m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 de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abril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tivo e 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. 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, sendo o Projeto de Lei nº 003/2017, de autoria do Vereador Maurício Ribeiro, seguindo o Projeto as suas respectivas Comi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sões Permanentes.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na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dos Vereadores: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Cacildo Paião, Danilo Enz e Germino Roz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, seguem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me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to Interno da Câmara Municipal de Batayporã,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: Indicações nº 031 e 032/2017, de autoria do Vereador Nivaldo; Indicação nº 033/2017, de autoria da Vereadora Denise; Indicação nº 034/2017, de autoria do Vere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dor Cacildo Paião; Moção de Parabenização nº 007/2017, de inici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tiva do Vereador Cacildo Paião, sendo a moção colocada em discu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são, votação e aprovada por unanimidade; Requerimento nº 003/2017, de autoria da Vereadora Denise Pesqueira, sendo o r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querimento colocado em discussão, votação e aprovado por unanim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lastRenderedPageBreak/>
        <w:t>dade, seguindo as referidas proposições a quem de direito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 Na s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quencia foi disponibilizado a </w:t>
      </w:r>
      <w:r w:rsidR="00A2627D">
        <w:rPr>
          <w:rFonts w:ascii="Courier New" w:hAnsi="Courier New" w:cs="Courier New"/>
          <w:bCs/>
          <w:i/>
          <w:sz w:val="24"/>
          <w:szCs w:val="24"/>
          <w:u w:val="single"/>
        </w:rPr>
        <w:t>TRIBUNA LIVRE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Senhorita Lindalva Teixeira da Silva, com o objetivo de discorrer acerca do Projeto de Lei Complementar nº 001/2017.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foi di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pensado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não houve matérias r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lacionadas.</w:t>
      </w:r>
    </w:p>
    <w:p w:rsidR="00AE5F06" w:rsidRPr="00C13BEA" w:rsidRDefault="00C13BEA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>Samuel Macedo,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Denise Pesqueira</w:t>
      </w:r>
      <w:r w:rsidR="00882C04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Cacildo Paião</w:t>
      </w:r>
      <w:r w:rsidR="00882C04">
        <w:rPr>
          <w:rFonts w:ascii="Courier New" w:hAnsi="Courier New" w:cs="Courier New"/>
          <w:b w:val="0"/>
          <w:bCs/>
          <w:sz w:val="24"/>
          <w:szCs w:val="24"/>
        </w:rPr>
        <w:t xml:space="preserve"> e Nivaldo Brejo</w:t>
      </w:r>
      <w:bookmarkStart w:id="0" w:name="_GoBack"/>
      <w:bookmarkEnd w:id="0"/>
      <w:r w:rsidRP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>
        <w:rPr>
          <w:rFonts w:ascii="Courier New" w:hAnsi="Courier New" w:cs="Courier New"/>
          <w:b w:val="0"/>
          <w:bCs/>
          <w:i/>
          <w:sz w:val="24"/>
          <w:szCs w:val="24"/>
        </w:rPr>
        <w:t xml:space="preserve"> </w:t>
      </w:r>
      <w:r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conformidade com o Regimento Interno da Câmara Municipal de B</w:t>
      </w:r>
      <w:r>
        <w:rPr>
          <w:rFonts w:ascii="Courier New" w:hAnsi="Courier New" w:cs="Courier New"/>
          <w:b w:val="0"/>
          <w:bCs/>
          <w:sz w:val="24"/>
          <w:szCs w:val="24"/>
        </w:rPr>
        <w:t>a</w:t>
      </w:r>
      <w:r>
        <w:rPr>
          <w:rFonts w:ascii="Courier New" w:hAnsi="Courier New" w:cs="Courier New"/>
          <w:b w:val="0"/>
          <w:bCs/>
          <w:sz w:val="24"/>
          <w:szCs w:val="24"/>
        </w:rPr>
        <w:t>tayp</w:t>
      </w:r>
      <w:r>
        <w:rPr>
          <w:rFonts w:ascii="Courier New" w:hAnsi="Courier New" w:cs="Courier New"/>
          <w:b w:val="0"/>
          <w:bCs/>
          <w:sz w:val="24"/>
          <w:szCs w:val="24"/>
        </w:rPr>
        <w:t>o</w:t>
      </w:r>
      <w:r>
        <w:rPr>
          <w:rFonts w:ascii="Courier New" w:hAnsi="Courier New" w:cs="Courier New"/>
          <w:b w:val="0"/>
          <w:bCs/>
          <w:sz w:val="24"/>
          <w:szCs w:val="24"/>
        </w:rPr>
        <w:t>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sz w:val="24"/>
          <w:szCs w:val="24"/>
        </w:rPr>
        <w:t xml:space="preserve">não </w:t>
      </w:r>
      <w:r w:rsidR="00645751">
        <w:rPr>
          <w:rFonts w:ascii="Courier New" w:hAnsi="Courier New" w:cs="Courier New"/>
          <w:b w:val="0"/>
          <w:sz w:val="24"/>
          <w:szCs w:val="24"/>
        </w:rPr>
        <w:t>f</w:t>
      </w:r>
      <w:r w:rsidR="00D97B48">
        <w:rPr>
          <w:rFonts w:ascii="Courier New" w:hAnsi="Courier New" w:cs="Courier New"/>
          <w:b w:val="0"/>
          <w:sz w:val="24"/>
          <w:szCs w:val="24"/>
        </w:rPr>
        <w:t>ez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sz w:val="24"/>
          <w:szCs w:val="24"/>
        </w:rPr>
        <w:t>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970E0">
        <w:rPr>
          <w:rFonts w:ascii="Courier New" w:hAnsi="Courier New" w:cs="Courier New"/>
          <w:b w:val="0"/>
          <w:sz w:val="24"/>
          <w:szCs w:val="24"/>
        </w:rPr>
        <w:t>,</w:t>
      </w:r>
      <w:r w:rsidR="00D97B48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2970E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10 de abril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7947F4" w:rsidRDefault="007947F4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E7821" w:rsidRDefault="00691083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742B2" w:rsidRDefault="001742B2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7947F4" w:rsidRPr="00F8662B" w:rsidRDefault="007947F4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1B" w:rsidRDefault="005E261B" w:rsidP="00854EB5">
      <w:r>
        <w:separator/>
      </w:r>
    </w:p>
  </w:endnote>
  <w:endnote w:type="continuationSeparator" w:id="0">
    <w:p w:rsidR="005E261B" w:rsidRDefault="005E261B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1B" w:rsidRDefault="005E261B" w:rsidP="00854EB5">
      <w:r>
        <w:separator/>
      </w:r>
    </w:p>
  </w:footnote>
  <w:footnote w:type="continuationSeparator" w:id="0">
    <w:p w:rsidR="005E261B" w:rsidRDefault="005E261B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5E261B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3500197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50368"/>
    <w:rsid w:val="001509F9"/>
    <w:rsid w:val="00153DB6"/>
    <w:rsid w:val="001559CB"/>
    <w:rsid w:val="00164023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E10B7"/>
    <w:rsid w:val="008E1633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B11BAD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E37EB"/>
    <w:rsid w:val="00BE7EE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8DE"/>
    <w:rsid w:val="00CA1979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7117"/>
    <w:rsid w:val="00E34998"/>
    <w:rsid w:val="00E363B3"/>
    <w:rsid w:val="00E374D6"/>
    <w:rsid w:val="00E40EFB"/>
    <w:rsid w:val="00E4151B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9385-77BD-48B9-953B-0C4EAB19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2015-11-25T14:47:00Z</cp:lastPrinted>
  <dcterms:created xsi:type="dcterms:W3CDTF">2017-04-12T15:01:00Z</dcterms:created>
  <dcterms:modified xsi:type="dcterms:W3CDTF">2017-04-12T15:04:00Z</dcterms:modified>
</cp:coreProperties>
</file>