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 xml:space="preserve">Exmo. Senhor </w:t>
      </w:r>
      <w:r w:rsidR="00EB2241" w:rsidRPr="00A50260">
        <w:rPr>
          <w:rFonts w:ascii="Courier New" w:hAnsi="Courier New" w:cs="Courier New"/>
          <w:sz w:val="22"/>
          <w:szCs w:val="22"/>
        </w:rPr>
        <w:t>Cícero Humberto Leite</w:t>
      </w:r>
    </w:p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Presidente da Câmara Municipal de Batayporã – MS</w:t>
      </w:r>
    </w:p>
    <w:p w:rsidR="000E7006" w:rsidRPr="00A50260" w:rsidRDefault="000E7006" w:rsidP="00EB2241">
      <w:pPr>
        <w:pStyle w:val="Ttulo5"/>
        <w:ind w:firstLine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Senhor Presidente</w:t>
      </w:r>
      <w:r w:rsidR="00EB2241" w:rsidRPr="00A50260">
        <w:rPr>
          <w:rFonts w:ascii="Courier New" w:hAnsi="Courier New" w:cs="Courier New"/>
          <w:sz w:val="22"/>
          <w:szCs w:val="22"/>
        </w:rPr>
        <w:t>;</w:t>
      </w:r>
    </w:p>
    <w:p w:rsidR="008B758C" w:rsidRPr="00A50260" w:rsidRDefault="00316A90" w:rsidP="00156959">
      <w:pPr>
        <w:pStyle w:val="NormalWeb"/>
        <w:jc w:val="both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O</w:t>
      </w:r>
      <w:r w:rsidR="00EB2241" w:rsidRPr="00A50260">
        <w:rPr>
          <w:rFonts w:ascii="Courier New" w:hAnsi="Courier New" w:cs="Courier New"/>
          <w:sz w:val="22"/>
          <w:szCs w:val="22"/>
        </w:rPr>
        <w:t xml:space="preserve"> V</w:t>
      </w:r>
      <w:r w:rsidR="000E7006" w:rsidRPr="00A50260">
        <w:rPr>
          <w:rFonts w:ascii="Courier New" w:hAnsi="Courier New" w:cs="Courier New"/>
          <w:sz w:val="22"/>
          <w:szCs w:val="22"/>
        </w:rPr>
        <w:t>ereador</w:t>
      </w:r>
      <w:r w:rsidR="00156959" w:rsidRPr="00A50260">
        <w:rPr>
          <w:rFonts w:ascii="Courier New" w:hAnsi="Courier New" w:cs="Courier New"/>
          <w:sz w:val="22"/>
          <w:szCs w:val="22"/>
        </w:rPr>
        <w:t xml:space="preserve"> 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que esta subscreve, </w:t>
      </w:r>
      <w:r w:rsidR="000E7006" w:rsidRPr="00A50260">
        <w:rPr>
          <w:rFonts w:ascii="Courier New" w:hAnsi="Courier New" w:cs="Courier New"/>
          <w:b/>
          <w:sz w:val="22"/>
          <w:szCs w:val="22"/>
          <w:u w:val="single"/>
        </w:rPr>
        <w:t>indica à Mesa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, depois de ouvido o Colendo Plenário, fulcrado no Regimento Interno desta edilidade, após a tramitação regimental, que seja </w:t>
      </w:r>
      <w:r w:rsidR="00E212EF" w:rsidRPr="00A50260">
        <w:rPr>
          <w:rFonts w:ascii="Courier New" w:hAnsi="Courier New" w:cs="Courier New"/>
          <w:sz w:val="22"/>
          <w:szCs w:val="22"/>
        </w:rPr>
        <w:t xml:space="preserve">encaminhada ao </w:t>
      </w:r>
      <w:r w:rsidR="00CB2F65">
        <w:rPr>
          <w:rFonts w:ascii="Courier New" w:hAnsi="Courier New" w:cs="Courier New"/>
          <w:sz w:val="22"/>
          <w:szCs w:val="22"/>
        </w:rPr>
        <w:t>Excelentíssimo</w:t>
      </w:r>
      <w:r w:rsidR="00DA4AE6">
        <w:rPr>
          <w:rFonts w:ascii="Courier New" w:hAnsi="Courier New" w:cs="Courier New"/>
          <w:sz w:val="22"/>
          <w:szCs w:val="22"/>
        </w:rPr>
        <w:t xml:space="preserve"> Sr. </w:t>
      </w:r>
      <w:r w:rsidR="004834F0">
        <w:rPr>
          <w:rFonts w:ascii="Courier New" w:hAnsi="Courier New" w:cs="Courier New"/>
          <w:sz w:val="22"/>
          <w:szCs w:val="22"/>
        </w:rPr>
        <w:t>Luciano Chiochetta</w:t>
      </w:r>
      <w:r w:rsidR="00522A06">
        <w:rPr>
          <w:rFonts w:ascii="Courier New" w:hAnsi="Courier New" w:cs="Courier New"/>
          <w:sz w:val="22"/>
          <w:szCs w:val="22"/>
        </w:rPr>
        <w:t xml:space="preserve">, </w:t>
      </w:r>
      <w:r w:rsidR="004834F0">
        <w:rPr>
          <w:rFonts w:ascii="Courier New" w:hAnsi="Courier New" w:cs="Courier New"/>
          <w:sz w:val="22"/>
          <w:szCs w:val="22"/>
        </w:rPr>
        <w:t xml:space="preserve">Diretor Presidente da Agencia Estadual de Defesa Sanitária Animal e Vegetal (IAGRO), com cópia ao </w:t>
      </w:r>
      <w:r w:rsidR="009C09A9">
        <w:rPr>
          <w:rFonts w:ascii="Courier New" w:hAnsi="Courier New" w:cs="Courier New"/>
          <w:sz w:val="22"/>
          <w:szCs w:val="22"/>
        </w:rPr>
        <w:t>Ilm</w:t>
      </w:r>
      <w:r w:rsidR="004834F0">
        <w:rPr>
          <w:rFonts w:ascii="Courier New" w:hAnsi="Courier New" w:cs="Courier New"/>
          <w:sz w:val="22"/>
          <w:szCs w:val="22"/>
        </w:rPr>
        <w:t>o</w:t>
      </w:r>
      <w:r w:rsidR="009C09A9">
        <w:rPr>
          <w:rFonts w:ascii="Courier New" w:hAnsi="Courier New" w:cs="Courier New"/>
          <w:sz w:val="22"/>
          <w:szCs w:val="22"/>
        </w:rPr>
        <w:t>. Sr.</w:t>
      </w:r>
      <w:r w:rsidR="00946FEE">
        <w:rPr>
          <w:rFonts w:ascii="Courier New" w:hAnsi="Courier New" w:cs="Courier New"/>
          <w:sz w:val="22"/>
          <w:szCs w:val="22"/>
        </w:rPr>
        <w:t xml:space="preserve"> </w:t>
      </w:r>
      <w:r w:rsidR="003C3CF5">
        <w:rPr>
          <w:rFonts w:ascii="Courier New" w:hAnsi="Courier New" w:cs="Courier New"/>
          <w:sz w:val="22"/>
          <w:szCs w:val="22"/>
        </w:rPr>
        <w:t xml:space="preserve">Dr. </w:t>
      </w:r>
      <w:r w:rsidR="004834F0">
        <w:rPr>
          <w:rFonts w:ascii="Courier New" w:hAnsi="Courier New" w:cs="Courier New"/>
          <w:sz w:val="22"/>
          <w:szCs w:val="22"/>
        </w:rPr>
        <w:t>Júlio Hideki</w:t>
      </w:r>
      <w:r w:rsidR="009C09A9">
        <w:rPr>
          <w:rFonts w:ascii="Courier New" w:hAnsi="Courier New" w:cs="Courier New"/>
          <w:sz w:val="22"/>
          <w:szCs w:val="22"/>
        </w:rPr>
        <w:t xml:space="preserve">, </w:t>
      </w:r>
      <w:r w:rsidR="004834F0">
        <w:rPr>
          <w:rFonts w:ascii="Courier New" w:hAnsi="Courier New" w:cs="Courier New"/>
          <w:sz w:val="22"/>
          <w:szCs w:val="22"/>
        </w:rPr>
        <w:t>Inspetor Regional do IAGRO em Nova Andradina</w:t>
      </w:r>
      <w:r w:rsidR="004F5156">
        <w:rPr>
          <w:rFonts w:ascii="Courier New" w:hAnsi="Courier New" w:cs="Courier New"/>
          <w:sz w:val="22"/>
          <w:szCs w:val="22"/>
        </w:rPr>
        <w:t>,</w:t>
      </w:r>
      <w:r w:rsidR="00946FEE">
        <w:rPr>
          <w:rFonts w:ascii="Courier New" w:hAnsi="Courier New" w:cs="Courier New"/>
          <w:sz w:val="22"/>
          <w:szCs w:val="22"/>
        </w:rPr>
        <w:t xml:space="preserve"> a seguinte Indicação</w:t>
      </w:r>
      <w:r w:rsidR="004F5156">
        <w:rPr>
          <w:rFonts w:ascii="Courier New" w:hAnsi="Courier New" w:cs="Courier New"/>
          <w:sz w:val="22"/>
          <w:szCs w:val="22"/>
        </w:rPr>
        <w:t xml:space="preserve"> onde solicita</w:t>
      </w:r>
      <w:r w:rsidR="000E7006" w:rsidRPr="00A50260">
        <w:rPr>
          <w:rFonts w:ascii="Courier New" w:hAnsi="Courier New" w:cs="Courier New"/>
          <w:sz w:val="22"/>
          <w:szCs w:val="22"/>
        </w:rPr>
        <w:t>:</w:t>
      </w:r>
    </w:p>
    <w:p w:rsidR="00F31A57" w:rsidRDefault="004834F0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A reforma completa nas instalações elétricas, Hidráulicas e Pintura do Prédio da Agencia do IAGRO do município de Batayporã/MS. </w:t>
      </w:r>
      <w:r w:rsidR="00946FEE">
        <w:rPr>
          <w:rFonts w:ascii="Courier New" w:hAnsi="Courier New" w:cs="Courier New"/>
          <w:b/>
          <w:sz w:val="22"/>
          <w:szCs w:val="22"/>
        </w:rPr>
        <w:t xml:space="preserve"> </w:t>
      </w:r>
      <w:r w:rsidR="009C09A9">
        <w:rPr>
          <w:rFonts w:ascii="Courier New" w:hAnsi="Courier New" w:cs="Courier New"/>
          <w:b/>
          <w:sz w:val="22"/>
          <w:szCs w:val="22"/>
        </w:rPr>
        <w:t xml:space="preserve"> </w:t>
      </w:r>
      <w:r w:rsidR="004F5156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A43FF2" w:rsidRDefault="000E7006" w:rsidP="00ED4362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b/>
          <w:sz w:val="22"/>
          <w:szCs w:val="22"/>
        </w:rPr>
        <w:t>Justificativa:</w:t>
      </w:r>
      <w:r w:rsidR="009C09A9">
        <w:rPr>
          <w:rFonts w:ascii="Courier New" w:hAnsi="Courier New" w:cs="Courier New"/>
          <w:b/>
          <w:sz w:val="22"/>
          <w:szCs w:val="22"/>
        </w:rPr>
        <w:t xml:space="preserve"> </w:t>
      </w:r>
      <w:r w:rsidR="00946FEE">
        <w:rPr>
          <w:rFonts w:ascii="Courier New" w:hAnsi="Courier New" w:cs="Courier New"/>
          <w:sz w:val="22"/>
          <w:szCs w:val="22"/>
        </w:rPr>
        <w:t xml:space="preserve">A Vossas </w:t>
      </w:r>
      <w:r w:rsidR="004834F0">
        <w:rPr>
          <w:rFonts w:ascii="Courier New" w:hAnsi="Courier New" w:cs="Courier New"/>
          <w:sz w:val="22"/>
          <w:szCs w:val="22"/>
        </w:rPr>
        <w:t>Senhorias</w:t>
      </w:r>
      <w:r w:rsidR="00946FEE">
        <w:rPr>
          <w:rFonts w:ascii="Courier New" w:hAnsi="Courier New" w:cs="Courier New"/>
          <w:sz w:val="22"/>
          <w:szCs w:val="22"/>
        </w:rPr>
        <w:t xml:space="preserve"> solicito tal propositura, sendo que </w:t>
      </w:r>
      <w:r w:rsidR="004834F0">
        <w:rPr>
          <w:rFonts w:ascii="Courier New" w:hAnsi="Courier New" w:cs="Courier New"/>
          <w:sz w:val="22"/>
          <w:szCs w:val="22"/>
        </w:rPr>
        <w:t>o referido prédio da Agencia do IAGRO do nosso Município encontra-se em péssimo</w:t>
      </w:r>
      <w:r w:rsidR="003C3CF5">
        <w:rPr>
          <w:rFonts w:ascii="Courier New" w:hAnsi="Courier New" w:cs="Courier New"/>
          <w:sz w:val="22"/>
          <w:szCs w:val="22"/>
        </w:rPr>
        <w:t xml:space="preserve"> estado</w:t>
      </w:r>
      <w:r w:rsidR="004834F0">
        <w:rPr>
          <w:rFonts w:ascii="Courier New" w:hAnsi="Courier New" w:cs="Courier New"/>
          <w:sz w:val="22"/>
          <w:szCs w:val="22"/>
        </w:rPr>
        <w:t xml:space="preserve"> em toda sua estrutura física, necessitando em caráter de urgência de uma ampla reforma em suas </w:t>
      </w:r>
      <w:r w:rsidR="003C3CF5">
        <w:rPr>
          <w:rFonts w:ascii="Courier New" w:hAnsi="Courier New" w:cs="Courier New"/>
          <w:sz w:val="22"/>
          <w:szCs w:val="22"/>
        </w:rPr>
        <w:t>instalações</w:t>
      </w:r>
      <w:r w:rsidR="004834F0">
        <w:rPr>
          <w:rFonts w:ascii="Courier New" w:hAnsi="Courier New" w:cs="Courier New"/>
          <w:sz w:val="22"/>
          <w:szCs w:val="22"/>
        </w:rPr>
        <w:t xml:space="preserve"> hidráulicas, elétricas e pintura, proporcionando aos seus funcionários um melhor atendimento</w:t>
      </w:r>
      <w:r w:rsidR="00B94274">
        <w:rPr>
          <w:rFonts w:ascii="Courier New" w:hAnsi="Courier New" w:cs="Courier New"/>
          <w:sz w:val="22"/>
          <w:szCs w:val="22"/>
        </w:rPr>
        <w:t xml:space="preserve"> a população</w:t>
      </w:r>
      <w:r w:rsidR="004834F0">
        <w:rPr>
          <w:rFonts w:ascii="Courier New" w:hAnsi="Courier New" w:cs="Courier New"/>
          <w:sz w:val="22"/>
          <w:szCs w:val="22"/>
        </w:rPr>
        <w:t>.</w:t>
      </w:r>
      <w:r w:rsidR="00F31A57">
        <w:rPr>
          <w:rFonts w:ascii="Courier New" w:hAnsi="Courier New" w:cs="Courier New"/>
          <w:sz w:val="22"/>
          <w:szCs w:val="22"/>
        </w:rPr>
        <w:t xml:space="preserve"> </w:t>
      </w:r>
      <w:r w:rsidR="00ED4362">
        <w:rPr>
          <w:rFonts w:ascii="Courier New" w:hAnsi="Courier New" w:cs="Courier New"/>
          <w:sz w:val="22"/>
          <w:szCs w:val="22"/>
        </w:rPr>
        <w:t>Contando com colaboração de Vossas Senhorias</w:t>
      </w:r>
      <w:r w:rsidR="00B94274">
        <w:rPr>
          <w:rFonts w:ascii="Courier New" w:hAnsi="Courier New" w:cs="Courier New"/>
          <w:sz w:val="22"/>
          <w:szCs w:val="22"/>
        </w:rPr>
        <w:t xml:space="preserve"> e aguardando um respaldo positivo a esta solicitação</w:t>
      </w:r>
      <w:r w:rsidR="00ED4362">
        <w:rPr>
          <w:rFonts w:ascii="Courier New" w:hAnsi="Courier New" w:cs="Courier New"/>
          <w:sz w:val="22"/>
          <w:szCs w:val="22"/>
        </w:rPr>
        <w:t xml:space="preserve">, elevo meus protesto de estima consideração e respeito. </w:t>
      </w:r>
      <w:r w:rsidRPr="00A50260">
        <w:rPr>
          <w:rFonts w:ascii="Courier New" w:hAnsi="Courier New" w:cs="Courier New"/>
          <w:sz w:val="22"/>
          <w:szCs w:val="22"/>
        </w:rPr>
        <w:t>Plenário das Deliberações “Erbe</w:t>
      </w:r>
      <w:r w:rsidR="00687E2C" w:rsidRPr="00A50260">
        <w:rPr>
          <w:rFonts w:ascii="Courier New" w:hAnsi="Courier New" w:cs="Courier New"/>
          <w:sz w:val="22"/>
          <w:szCs w:val="22"/>
        </w:rPr>
        <w:t>rto Flauz</w:t>
      </w:r>
      <w:r w:rsidR="00AC601A" w:rsidRPr="00A50260">
        <w:rPr>
          <w:rFonts w:ascii="Courier New" w:hAnsi="Courier New" w:cs="Courier New"/>
          <w:sz w:val="22"/>
          <w:szCs w:val="22"/>
        </w:rPr>
        <w:t>ino de Oliveira”,</w:t>
      </w:r>
      <w:bookmarkStart w:id="0" w:name="_GoBack"/>
      <w:bookmarkEnd w:id="0"/>
      <w:r w:rsidR="00AC601A" w:rsidRPr="00A50260">
        <w:rPr>
          <w:rFonts w:ascii="Courier New" w:hAnsi="Courier New" w:cs="Courier New"/>
          <w:sz w:val="22"/>
          <w:szCs w:val="22"/>
        </w:rPr>
        <w:t xml:space="preserve"> em </w:t>
      </w:r>
      <w:r w:rsidR="00B94274">
        <w:rPr>
          <w:rFonts w:ascii="Courier New" w:hAnsi="Courier New" w:cs="Courier New"/>
          <w:sz w:val="22"/>
          <w:szCs w:val="22"/>
        </w:rPr>
        <w:t>30</w:t>
      </w:r>
      <w:r w:rsidR="004F5156">
        <w:rPr>
          <w:rFonts w:ascii="Courier New" w:hAnsi="Courier New" w:cs="Courier New"/>
          <w:sz w:val="22"/>
          <w:szCs w:val="22"/>
        </w:rPr>
        <w:t xml:space="preserve"> de maio de 2016. </w:t>
      </w:r>
      <w:r w:rsidR="00B94274">
        <w:rPr>
          <w:rFonts w:ascii="Courier New" w:hAnsi="Courier New" w:cs="Courier New"/>
          <w:sz w:val="22"/>
          <w:szCs w:val="22"/>
        </w:rPr>
        <w:t xml:space="preserve"> </w:t>
      </w:r>
    </w:p>
    <w:p w:rsidR="00A43FF2" w:rsidRDefault="00A43FF2" w:rsidP="00ED4362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0E7006" w:rsidRPr="009A6697" w:rsidRDefault="00A27674" w:rsidP="00ED4362">
      <w:pPr>
        <w:spacing w:line="360" w:lineRule="auto"/>
        <w:jc w:val="both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9E6A31">
        <w:rPr>
          <w:rFonts w:ascii="Courier New" w:hAnsi="Courier New" w:cs="Courier New"/>
        </w:rPr>
        <w:t xml:space="preserve"> </w:t>
      </w:r>
      <w:r w:rsidR="00FC0809">
        <w:rPr>
          <w:rFonts w:ascii="Courier New" w:hAnsi="Courier New" w:cs="Courier New"/>
        </w:rPr>
        <w:t xml:space="preserve"> </w:t>
      </w:r>
      <w:r w:rsidR="000E7006" w:rsidRPr="009A6697">
        <w:rPr>
          <w:rFonts w:ascii="Courier New" w:hAnsi="Courier New" w:cs="Courier New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0ED" w:rsidRDefault="000250ED" w:rsidP="006351B4">
      <w:r>
        <w:separator/>
      </w:r>
    </w:p>
  </w:endnote>
  <w:endnote w:type="continuationSeparator" w:id="0">
    <w:p w:rsidR="000250ED" w:rsidRDefault="000250ED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0250ED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0ED" w:rsidRDefault="000250ED" w:rsidP="006351B4">
      <w:r>
        <w:separator/>
      </w:r>
    </w:p>
  </w:footnote>
  <w:footnote w:type="continuationSeparator" w:id="0">
    <w:p w:rsidR="000250ED" w:rsidRDefault="000250ED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0250ED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26109827" r:id="rId2"/>
            </w:pict>
          </w:r>
        </w:p>
      </w:tc>
      <w:tc>
        <w:tcPr>
          <w:tcW w:w="7938" w:type="dxa"/>
        </w:tcPr>
        <w:p w:rsidR="00AE52B5" w:rsidRDefault="000250ED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0250ED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0250ED"/>
        <w:p w:rsidR="00AE52B5" w:rsidRDefault="000250ED"/>
        <w:p w:rsidR="00AE52B5" w:rsidRDefault="000250ED"/>
        <w:p w:rsidR="00AE52B5" w:rsidRDefault="000250ED"/>
        <w:p w:rsidR="00AE52B5" w:rsidRDefault="000250ED"/>
        <w:p w:rsidR="00AE52B5" w:rsidRDefault="000250ED"/>
        <w:p w:rsidR="00AE52B5" w:rsidRDefault="000250ED"/>
        <w:p w:rsidR="00AE52B5" w:rsidRDefault="000250ED"/>
        <w:p w:rsidR="00AE52B5" w:rsidRDefault="000250ED"/>
        <w:p w:rsidR="00AE52B5" w:rsidRDefault="000250ED"/>
      </w:tc>
      <w:tc>
        <w:tcPr>
          <w:tcW w:w="3686" w:type="dxa"/>
        </w:tcPr>
        <w:p w:rsidR="00AE52B5" w:rsidRDefault="000250ED"/>
        <w:p w:rsidR="00AE52B5" w:rsidRDefault="000250ED"/>
        <w:p w:rsidR="00AE52B5" w:rsidRDefault="000250ED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0250ED"/>
        <w:p w:rsidR="00AE52B5" w:rsidRDefault="000250ED"/>
        <w:p w:rsidR="00AE52B5" w:rsidRDefault="000250ED"/>
        <w:p w:rsidR="00AE52B5" w:rsidRDefault="000250ED"/>
        <w:p w:rsidR="00AE52B5" w:rsidRPr="00F843E5" w:rsidRDefault="00793129" w:rsidP="004834F0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4F5156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="004834F0">
            <w:rPr>
              <w:rFonts w:ascii="Courier New" w:hAnsi="Courier New" w:cs="Courier New"/>
              <w:b/>
              <w:sz w:val="24"/>
              <w:szCs w:val="24"/>
              <w:u w:val="single"/>
            </w:rPr>
            <w:t>4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4F5156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4834F0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4834F0">
            <w:rPr>
              <w:rFonts w:ascii="Courier New" w:hAnsi="Courier New" w:cs="Courier New"/>
              <w:b/>
              <w:sz w:val="24"/>
              <w:szCs w:val="24"/>
            </w:rPr>
            <w:t>Salvador Pereira</w:t>
          </w:r>
          <w:r w:rsidR="004F5156">
            <w:rPr>
              <w:rFonts w:ascii="Courier New" w:hAnsi="Courier New" w:cs="Courier New"/>
              <w:b/>
              <w:sz w:val="24"/>
              <w:szCs w:val="24"/>
            </w:rPr>
            <w:t xml:space="preserve"> (P</w:t>
          </w:r>
          <w:r w:rsidR="004834F0">
            <w:rPr>
              <w:rFonts w:ascii="Courier New" w:hAnsi="Courier New" w:cs="Courier New"/>
              <w:b/>
              <w:sz w:val="24"/>
              <w:szCs w:val="24"/>
            </w:rPr>
            <w:t>R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946FEE">
            <w:rPr>
              <w:rFonts w:ascii="Courier New" w:hAnsi="Courier New" w:cs="Courier New"/>
              <w:b/>
              <w:sz w:val="24"/>
              <w:szCs w:val="24"/>
            </w:rPr>
            <w:t>.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0250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50ED"/>
    <w:rsid w:val="000304D8"/>
    <w:rsid w:val="00046BCD"/>
    <w:rsid w:val="00075715"/>
    <w:rsid w:val="000C3A5F"/>
    <w:rsid w:val="000D1CD3"/>
    <w:rsid w:val="000D4B3B"/>
    <w:rsid w:val="000D594B"/>
    <w:rsid w:val="000E7006"/>
    <w:rsid w:val="00123C3B"/>
    <w:rsid w:val="00156959"/>
    <w:rsid w:val="0016356A"/>
    <w:rsid w:val="00183009"/>
    <w:rsid w:val="00195DDD"/>
    <w:rsid w:val="001A2A05"/>
    <w:rsid w:val="001C7B8C"/>
    <w:rsid w:val="00204F9E"/>
    <w:rsid w:val="00205658"/>
    <w:rsid w:val="00213115"/>
    <w:rsid w:val="00251B77"/>
    <w:rsid w:val="00270525"/>
    <w:rsid w:val="00285017"/>
    <w:rsid w:val="002B3AE4"/>
    <w:rsid w:val="002C58B1"/>
    <w:rsid w:val="002D40E2"/>
    <w:rsid w:val="00311686"/>
    <w:rsid w:val="00316A90"/>
    <w:rsid w:val="00316FE1"/>
    <w:rsid w:val="00363C96"/>
    <w:rsid w:val="00366013"/>
    <w:rsid w:val="003B49FA"/>
    <w:rsid w:val="003C3CF5"/>
    <w:rsid w:val="00411DD0"/>
    <w:rsid w:val="00426B27"/>
    <w:rsid w:val="00450E64"/>
    <w:rsid w:val="00457C30"/>
    <w:rsid w:val="00481B81"/>
    <w:rsid w:val="004834F0"/>
    <w:rsid w:val="004A1CBF"/>
    <w:rsid w:val="004A47F2"/>
    <w:rsid w:val="004D3965"/>
    <w:rsid w:val="004F5156"/>
    <w:rsid w:val="00504E97"/>
    <w:rsid w:val="00522A06"/>
    <w:rsid w:val="00546902"/>
    <w:rsid w:val="00565149"/>
    <w:rsid w:val="0057372E"/>
    <w:rsid w:val="005A15CB"/>
    <w:rsid w:val="005A1B50"/>
    <w:rsid w:val="00613412"/>
    <w:rsid w:val="00613F4D"/>
    <w:rsid w:val="00634D5B"/>
    <w:rsid w:val="006351B4"/>
    <w:rsid w:val="0064133E"/>
    <w:rsid w:val="00651423"/>
    <w:rsid w:val="0066639D"/>
    <w:rsid w:val="00687258"/>
    <w:rsid w:val="00687E2C"/>
    <w:rsid w:val="006D72E5"/>
    <w:rsid w:val="006E483C"/>
    <w:rsid w:val="006F73B3"/>
    <w:rsid w:val="00720C41"/>
    <w:rsid w:val="00723F57"/>
    <w:rsid w:val="0074736A"/>
    <w:rsid w:val="00756ADD"/>
    <w:rsid w:val="007643D3"/>
    <w:rsid w:val="00786937"/>
    <w:rsid w:val="00793129"/>
    <w:rsid w:val="007A37C5"/>
    <w:rsid w:val="007C2197"/>
    <w:rsid w:val="007D2AF8"/>
    <w:rsid w:val="007D31B3"/>
    <w:rsid w:val="00835D2F"/>
    <w:rsid w:val="008863D5"/>
    <w:rsid w:val="00892DE5"/>
    <w:rsid w:val="008B758C"/>
    <w:rsid w:val="008C1310"/>
    <w:rsid w:val="008F6C0B"/>
    <w:rsid w:val="009300FD"/>
    <w:rsid w:val="00930E89"/>
    <w:rsid w:val="009415FB"/>
    <w:rsid w:val="00946FEE"/>
    <w:rsid w:val="009575C7"/>
    <w:rsid w:val="0099741B"/>
    <w:rsid w:val="009A26A2"/>
    <w:rsid w:val="009A26C5"/>
    <w:rsid w:val="009A6697"/>
    <w:rsid w:val="009C09A9"/>
    <w:rsid w:val="009D36AD"/>
    <w:rsid w:val="009E6588"/>
    <w:rsid w:val="009E6A31"/>
    <w:rsid w:val="00A252D3"/>
    <w:rsid w:val="00A27674"/>
    <w:rsid w:val="00A426BC"/>
    <w:rsid w:val="00A43FF2"/>
    <w:rsid w:val="00A456F7"/>
    <w:rsid w:val="00A50260"/>
    <w:rsid w:val="00A744C3"/>
    <w:rsid w:val="00A9028E"/>
    <w:rsid w:val="00AC28B7"/>
    <w:rsid w:val="00AC601A"/>
    <w:rsid w:val="00AF09F1"/>
    <w:rsid w:val="00AF54CD"/>
    <w:rsid w:val="00AF7D12"/>
    <w:rsid w:val="00B21A0C"/>
    <w:rsid w:val="00B3550D"/>
    <w:rsid w:val="00B37C18"/>
    <w:rsid w:val="00B7189C"/>
    <w:rsid w:val="00B73B5D"/>
    <w:rsid w:val="00B76063"/>
    <w:rsid w:val="00B93775"/>
    <w:rsid w:val="00B94274"/>
    <w:rsid w:val="00B97633"/>
    <w:rsid w:val="00C05860"/>
    <w:rsid w:val="00C5702A"/>
    <w:rsid w:val="00C66D46"/>
    <w:rsid w:val="00C86768"/>
    <w:rsid w:val="00CB2F65"/>
    <w:rsid w:val="00CB6E40"/>
    <w:rsid w:val="00CD594E"/>
    <w:rsid w:val="00CD71A3"/>
    <w:rsid w:val="00D00CBB"/>
    <w:rsid w:val="00D17182"/>
    <w:rsid w:val="00D66724"/>
    <w:rsid w:val="00D817C2"/>
    <w:rsid w:val="00DA4AE6"/>
    <w:rsid w:val="00DC113A"/>
    <w:rsid w:val="00DF5D3A"/>
    <w:rsid w:val="00E1654E"/>
    <w:rsid w:val="00E212EF"/>
    <w:rsid w:val="00E365A6"/>
    <w:rsid w:val="00E87A69"/>
    <w:rsid w:val="00EA4875"/>
    <w:rsid w:val="00EB2241"/>
    <w:rsid w:val="00EB5559"/>
    <w:rsid w:val="00EC2BEE"/>
    <w:rsid w:val="00EC4B2C"/>
    <w:rsid w:val="00ED4362"/>
    <w:rsid w:val="00EE45EE"/>
    <w:rsid w:val="00EF1038"/>
    <w:rsid w:val="00F005C8"/>
    <w:rsid w:val="00F0077B"/>
    <w:rsid w:val="00F204C9"/>
    <w:rsid w:val="00F22B55"/>
    <w:rsid w:val="00F31A57"/>
    <w:rsid w:val="00F341F0"/>
    <w:rsid w:val="00F6547F"/>
    <w:rsid w:val="00F7605B"/>
    <w:rsid w:val="00F81400"/>
    <w:rsid w:val="00F82999"/>
    <w:rsid w:val="00F843E5"/>
    <w:rsid w:val="00FC0809"/>
    <w:rsid w:val="00FC2636"/>
    <w:rsid w:val="00FC57D7"/>
    <w:rsid w:val="00FC708E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2016-05-23T13:13:00Z</cp:lastPrinted>
  <dcterms:created xsi:type="dcterms:W3CDTF">2016-05-30T14:35:00Z</dcterms:created>
  <dcterms:modified xsi:type="dcterms:W3CDTF">2016-05-30T14:37:00Z</dcterms:modified>
</cp:coreProperties>
</file>