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21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oitava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sessão ordinária da Câmara Municipal de Batayporã - Estado de Mato Grosso do Sul, em seu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Aos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vinte e 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dias do mês de </w:t>
      </w:r>
      <w:r w:rsidR="005F625A">
        <w:rPr>
          <w:rFonts w:ascii="Courier New" w:hAnsi="Courier New" w:cs="Courier New"/>
          <w:b w:val="0"/>
          <w:bCs/>
          <w:sz w:val="24"/>
          <w:szCs w:val="24"/>
        </w:rPr>
        <w:t>abril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dezenove horas, reuniram-se os membros da Câmara de Batayporã, 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 xml:space="preserve">na </w:t>
      </w:r>
      <w:r w:rsidR="005F625A">
        <w:rPr>
          <w:rFonts w:ascii="Courier New" w:hAnsi="Courier New" w:cs="Courier New"/>
          <w:b w:val="0"/>
          <w:bCs/>
          <w:sz w:val="24"/>
          <w:szCs w:val="24"/>
        </w:rPr>
        <w:t>presença de todos os vereadores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sob a Presidência do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secretariado pelo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EC258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Edmilson Gaiseiro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sessão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discutida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votada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 por unanimidade. 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>Foram lidas 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 do Executivo, e</w:t>
      </w:r>
      <w:r w:rsidR="003614A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C2589">
        <w:rPr>
          <w:rFonts w:ascii="Courier New" w:hAnsi="Courier New" w:cs="Courier New"/>
          <w:b w:val="0"/>
          <w:bCs/>
          <w:sz w:val="24"/>
          <w:szCs w:val="24"/>
        </w:rPr>
        <w:t xml:space="preserve">também 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>as 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terceiros.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não houve inscritos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PROJETO</w:t>
      </w:r>
      <w:r w:rsidR="00BE7EE2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QUE D</w:t>
      </w:r>
      <w:r w:rsidR="00BE7EE2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ERAM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ENTRADA NA CASA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 xml:space="preserve"> sendo eles: projeto de lei nº 007/2015 e </w:t>
      </w:r>
      <w:r w:rsidR="00FC166E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projeto de lei complementar nº 003/2015, ambos do poder executivo, nos quais foram solicitados o regime de urgência especial, sendo o referido regime aprovado e os mesmos seguindo a Ordem do Dia</w:t>
      </w:r>
      <w:r w:rsidR="00B25336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EC2589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C2589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C2589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EC2589">
        <w:rPr>
          <w:rFonts w:ascii="Courier New" w:hAnsi="Courier New" w:cs="Courier New"/>
          <w:b w:val="0"/>
          <w:bCs/>
          <w:sz w:val="24"/>
          <w:szCs w:val="24"/>
        </w:rPr>
        <w:t xml:space="preserve">, a Vereadora </w:t>
      </w:r>
      <w:r w:rsidR="00AE5BB3">
        <w:rPr>
          <w:rFonts w:ascii="Courier New" w:hAnsi="Courier New" w:cs="Courier New"/>
          <w:b w:val="0"/>
          <w:bCs/>
          <w:sz w:val="24"/>
          <w:szCs w:val="24"/>
        </w:rPr>
        <w:t>Jaqueline fez suas considerações</w:t>
      </w:r>
      <w:r w:rsidR="00524880">
        <w:rPr>
          <w:rFonts w:ascii="Courier New" w:hAnsi="Courier New" w:cs="Courier New"/>
          <w:b w:val="0"/>
          <w:bCs/>
          <w:sz w:val="24"/>
          <w:szCs w:val="24"/>
        </w:rPr>
        <w:t xml:space="preserve"> onde destacou uma palestra realizad</w:t>
      </w:r>
      <w:r w:rsidR="001F4B6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524880">
        <w:rPr>
          <w:rFonts w:ascii="Courier New" w:hAnsi="Courier New" w:cs="Courier New"/>
          <w:b w:val="0"/>
          <w:bCs/>
          <w:sz w:val="24"/>
          <w:szCs w:val="24"/>
        </w:rPr>
        <w:t xml:space="preserve"> no congresso de Bonito, com o superintendente de </w:t>
      </w:r>
      <w:r w:rsidR="001F4B67">
        <w:rPr>
          <w:rFonts w:ascii="Courier New" w:hAnsi="Courier New" w:cs="Courier New"/>
          <w:b w:val="0"/>
          <w:bCs/>
          <w:sz w:val="24"/>
          <w:szCs w:val="24"/>
        </w:rPr>
        <w:t>políticas</w:t>
      </w:r>
      <w:r w:rsidR="00524880">
        <w:rPr>
          <w:rFonts w:ascii="Courier New" w:hAnsi="Courier New" w:cs="Courier New"/>
          <w:b w:val="0"/>
          <w:bCs/>
          <w:sz w:val="24"/>
          <w:szCs w:val="24"/>
        </w:rPr>
        <w:t xml:space="preserve"> públicas, onde ressaltou que o mesmo trabalha na área social</w:t>
      </w:r>
      <w:r w:rsidR="001F4B67">
        <w:rPr>
          <w:rFonts w:ascii="Courier New" w:hAnsi="Courier New" w:cs="Courier New"/>
          <w:b w:val="0"/>
          <w:bCs/>
          <w:sz w:val="24"/>
          <w:szCs w:val="24"/>
        </w:rPr>
        <w:t>, mencionando o não apoio do governo federal ao assistencialismo social, deixando a cargo dos Estados e Municípios esta situação, não dando apoio e suporte aos fundos que são repassados aos Municípios, podendo causar transtornos em Municípios de portes pequenos como o de Batayporã. Também solicitou ao Secretário de Infraestrutura que tome providencias em relação ao matagal na Vila Antônio Olímpio Pinheiro, como na reforma da quadra poliesportiva da Vila Maria Gonçalves</w:t>
      </w:r>
      <w:r w:rsidR="00EC258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F4B67">
        <w:rPr>
          <w:rFonts w:ascii="Courier New" w:hAnsi="Courier New" w:cs="Courier New"/>
          <w:b w:val="0"/>
          <w:bCs/>
          <w:sz w:val="24"/>
          <w:szCs w:val="24"/>
        </w:rPr>
        <w:t xml:space="preserve"> Vereador Maurício Ribeiro após suas saudações ressaltou sobre a </w:t>
      </w:r>
      <w:r w:rsidR="00FC166E">
        <w:rPr>
          <w:rFonts w:ascii="Courier New" w:hAnsi="Courier New" w:cs="Courier New"/>
          <w:b w:val="0"/>
          <w:bCs/>
          <w:sz w:val="24"/>
          <w:szCs w:val="24"/>
        </w:rPr>
        <w:t>situação</w:t>
      </w:r>
      <w:r w:rsidR="001F4B67">
        <w:rPr>
          <w:rFonts w:ascii="Courier New" w:hAnsi="Courier New" w:cs="Courier New"/>
          <w:b w:val="0"/>
          <w:bCs/>
          <w:sz w:val="24"/>
          <w:szCs w:val="24"/>
        </w:rPr>
        <w:t xml:space="preserve"> do esporte no </w:t>
      </w:r>
      <w:r w:rsidR="00FC166E">
        <w:rPr>
          <w:rFonts w:ascii="Courier New" w:hAnsi="Courier New" w:cs="Courier New"/>
          <w:b w:val="0"/>
          <w:bCs/>
          <w:sz w:val="24"/>
          <w:szCs w:val="24"/>
        </w:rPr>
        <w:t>Município</w:t>
      </w:r>
      <w:r w:rsidR="001F4B67">
        <w:rPr>
          <w:rFonts w:ascii="Courier New" w:hAnsi="Courier New" w:cs="Courier New"/>
          <w:b w:val="0"/>
          <w:bCs/>
          <w:sz w:val="24"/>
          <w:szCs w:val="24"/>
        </w:rPr>
        <w:t xml:space="preserve">, onde a Secretária em suas explicações </w:t>
      </w:r>
      <w:r w:rsidR="00FC166E">
        <w:rPr>
          <w:rFonts w:ascii="Courier New" w:hAnsi="Courier New" w:cs="Courier New"/>
          <w:b w:val="0"/>
          <w:bCs/>
          <w:sz w:val="24"/>
          <w:szCs w:val="24"/>
        </w:rPr>
        <w:t>menciona</w:t>
      </w:r>
      <w:r w:rsidR="001F4B67">
        <w:rPr>
          <w:rFonts w:ascii="Courier New" w:hAnsi="Courier New" w:cs="Courier New"/>
          <w:b w:val="0"/>
          <w:bCs/>
          <w:sz w:val="24"/>
          <w:szCs w:val="24"/>
        </w:rPr>
        <w:t xml:space="preserve"> que verbas não são repassadas a </w:t>
      </w:r>
      <w:r w:rsidR="002117FE">
        <w:rPr>
          <w:rFonts w:ascii="Courier New" w:hAnsi="Courier New" w:cs="Courier New"/>
          <w:b w:val="0"/>
          <w:bCs/>
          <w:sz w:val="24"/>
          <w:szCs w:val="24"/>
        </w:rPr>
        <w:t>sua secretaria</w:t>
      </w:r>
      <w:r w:rsidR="00FC166E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2117FE">
        <w:rPr>
          <w:rFonts w:ascii="Courier New" w:hAnsi="Courier New" w:cs="Courier New"/>
          <w:b w:val="0"/>
          <w:bCs/>
          <w:sz w:val="24"/>
          <w:szCs w:val="24"/>
        </w:rPr>
        <w:t xml:space="preserve"> e que a mesma sai</w:t>
      </w:r>
      <w:r w:rsidR="001F4B6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117FE">
        <w:rPr>
          <w:rFonts w:ascii="Courier New" w:hAnsi="Courier New" w:cs="Courier New"/>
          <w:b w:val="0"/>
          <w:bCs/>
          <w:sz w:val="24"/>
          <w:szCs w:val="24"/>
        </w:rPr>
        <w:t xml:space="preserve">distorcendo as </w:t>
      </w:r>
      <w:r w:rsidR="00FC166E">
        <w:rPr>
          <w:rFonts w:ascii="Courier New" w:hAnsi="Courier New" w:cs="Courier New"/>
          <w:b w:val="0"/>
          <w:bCs/>
          <w:sz w:val="24"/>
          <w:szCs w:val="24"/>
        </w:rPr>
        <w:t>conversas</w:t>
      </w:r>
      <w:r w:rsidR="002117FE">
        <w:rPr>
          <w:rFonts w:ascii="Courier New" w:hAnsi="Courier New" w:cs="Courier New"/>
          <w:b w:val="0"/>
          <w:bCs/>
          <w:sz w:val="24"/>
          <w:szCs w:val="24"/>
        </w:rPr>
        <w:t xml:space="preserve"> que são ditas junto aos Vereadores, colocando-os contra a população. Destacou quem nenhum tipo de competição esportiva é realizada no </w:t>
      </w:r>
      <w:r w:rsidR="00FC166E">
        <w:rPr>
          <w:rFonts w:ascii="Courier New" w:hAnsi="Courier New" w:cs="Courier New"/>
          <w:b w:val="0"/>
          <w:bCs/>
          <w:sz w:val="24"/>
          <w:szCs w:val="24"/>
        </w:rPr>
        <w:t>Município</w:t>
      </w:r>
      <w:r w:rsidR="002117FE">
        <w:rPr>
          <w:rFonts w:ascii="Courier New" w:hAnsi="Courier New" w:cs="Courier New"/>
          <w:b w:val="0"/>
          <w:bCs/>
          <w:sz w:val="24"/>
          <w:szCs w:val="24"/>
        </w:rPr>
        <w:t xml:space="preserve">, em diversas modalidades, cobrando assim, atitude da atual Secretária. </w:t>
      </w:r>
      <w:r w:rsidRPr="00EC2589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foram lidas e apresentadas as proposições dos Vereadores sendo: Indicaç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038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/2015, de autoria d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Nida Trachta e Indicação nº039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>/2015, de autoria d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es Cícero Leite e Gaiseiro</w:t>
      </w:r>
      <w:r w:rsidR="005F625A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>seguindo as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referidas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proposições a quem de direito.</w:t>
      </w:r>
      <w:r w:rsidR="008206E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Houve 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INTERVALO REGIMENTAL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8206E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na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foram apreciados os pareceres conjuntos das comissões permanentes como segue: Parecer conjunto nº 010/2015, das comissões permanentes de Legislação</w:t>
      </w:r>
      <w:r w:rsidR="0086787D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6787D">
        <w:rPr>
          <w:rFonts w:ascii="Courier New" w:hAnsi="Courier New" w:cs="Courier New"/>
          <w:b w:val="0"/>
          <w:bCs/>
          <w:sz w:val="24"/>
          <w:szCs w:val="24"/>
        </w:rPr>
        <w:lastRenderedPageBreak/>
        <w:t>Justiça e Redação Final, Finanças, Orçamento e Fiscalização e Educação e outros, referente ao projeto de lei nº 007/2015, do executivo, sendo o mesmo colocado em discussão, votação e aprovado por unanimidade. O referido projeto de lei também foi colocado em única discussão, sendo aprovado e seguindo a sanção do Prefeito Municipal. Parecer conjunto nº 011/2015, das comissões permanentes de Legislação, Justiça e Redação Final, Finanças, Orçamento e Fiscalização e Educação e outros, referente ao projeto de lei complementar nº 003/2015, do executivo, sendo o mesmo colocado em discussão, votação e aprovado por todos, sendo também colocado em única discussão o projeto de lei complementar, aprovado por unanimidade e seguindo a sanção do prefeito municipal.</w:t>
      </w:r>
      <w:r w:rsidR="003614A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409E5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3409E5" w:rsidRPr="00F8662B">
        <w:rPr>
          <w:rFonts w:ascii="Courier New" w:hAnsi="Courier New" w:cs="Courier New"/>
          <w:bCs/>
          <w:sz w:val="24"/>
          <w:szCs w:val="24"/>
        </w:rPr>
        <w:t>,</w:t>
      </w:r>
      <w:r w:rsidR="003409E5">
        <w:rPr>
          <w:rFonts w:ascii="Courier New" w:hAnsi="Courier New" w:cs="Courier New"/>
          <w:bCs/>
          <w:sz w:val="24"/>
          <w:szCs w:val="24"/>
        </w:rPr>
        <w:t xml:space="preserve"> </w:t>
      </w:r>
      <w:r w:rsidR="003409E5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86787D">
        <w:rPr>
          <w:rFonts w:ascii="Courier New" w:hAnsi="Courier New" w:cs="Courier New"/>
          <w:b w:val="0"/>
          <w:bCs/>
          <w:sz w:val="24"/>
          <w:szCs w:val="24"/>
        </w:rPr>
        <w:t>Maurício</w:t>
      </w:r>
      <w:r w:rsidR="002117FE">
        <w:rPr>
          <w:rFonts w:ascii="Courier New" w:hAnsi="Courier New" w:cs="Courier New"/>
          <w:b w:val="0"/>
          <w:bCs/>
          <w:sz w:val="24"/>
          <w:szCs w:val="24"/>
        </w:rPr>
        <w:t xml:space="preserve"> em seu retorno a tribuna menciona que não tem nada contra a pessoa da Secretária de Esportes</w:t>
      </w:r>
      <w:r w:rsidR="00D6690E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2117FE">
        <w:rPr>
          <w:rFonts w:ascii="Courier New" w:hAnsi="Courier New" w:cs="Courier New"/>
          <w:b w:val="0"/>
          <w:bCs/>
          <w:sz w:val="24"/>
          <w:szCs w:val="24"/>
        </w:rPr>
        <w:t xml:space="preserve"> Tina, e sim</w:t>
      </w:r>
      <w:r w:rsidR="00D6690E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2117FE">
        <w:rPr>
          <w:rFonts w:ascii="Courier New" w:hAnsi="Courier New" w:cs="Courier New"/>
          <w:b w:val="0"/>
          <w:bCs/>
          <w:sz w:val="24"/>
          <w:szCs w:val="24"/>
        </w:rPr>
        <w:t xml:space="preserve"> com algumas atitudes junto a sua pasta de trabalho</w:t>
      </w:r>
      <w:r w:rsidR="00D6690E">
        <w:rPr>
          <w:rFonts w:ascii="Courier New" w:hAnsi="Courier New" w:cs="Courier New"/>
          <w:b w:val="0"/>
          <w:bCs/>
          <w:sz w:val="24"/>
          <w:szCs w:val="24"/>
        </w:rPr>
        <w:t xml:space="preserve">, fazendo elogios ao Secretário Ney Olegário que cumpriu um pedido feito através de </w:t>
      </w:r>
      <w:r w:rsidR="00FC166E">
        <w:rPr>
          <w:rFonts w:ascii="Courier New" w:hAnsi="Courier New" w:cs="Courier New"/>
          <w:b w:val="0"/>
          <w:bCs/>
          <w:sz w:val="24"/>
          <w:szCs w:val="24"/>
        </w:rPr>
        <w:t xml:space="preserve">sua </w:t>
      </w:r>
      <w:r w:rsidR="00D6690E">
        <w:rPr>
          <w:rFonts w:ascii="Courier New" w:hAnsi="Courier New" w:cs="Courier New"/>
          <w:b w:val="0"/>
          <w:bCs/>
          <w:sz w:val="24"/>
          <w:szCs w:val="24"/>
        </w:rPr>
        <w:t>indicação, que é</w:t>
      </w:r>
      <w:r w:rsidR="00FC166E">
        <w:rPr>
          <w:rFonts w:ascii="Courier New" w:hAnsi="Courier New" w:cs="Courier New"/>
          <w:b w:val="0"/>
          <w:bCs/>
          <w:sz w:val="24"/>
          <w:szCs w:val="24"/>
        </w:rPr>
        <w:t xml:space="preserve"> o rebaixamento do canteiro central</w:t>
      </w:r>
      <w:bookmarkStart w:id="0" w:name="_GoBack"/>
      <w:bookmarkEnd w:id="0"/>
      <w:r w:rsidR="00D6690E">
        <w:rPr>
          <w:rFonts w:ascii="Courier New" w:hAnsi="Courier New" w:cs="Courier New"/>
          <w:b w:val="0"/>
          <w:bCs/>
          <w:sz w:val="24"/>
          <w:szCs w:val="24"/>
        </w:rPr>
        <w:t xml:space="preserve"> em frente ao Mercado Amigão. Vereador Máximo </w:t>
      </w:r>
      <w:r w:rsidR="009F774F">
        <w:rPr>
          <w:rFonts w:ascii="Courier New" w:hAnsi="Courier New" w:cs="Courier New"/>
          <w:b w:val="0"/>
          <w:bCs/>
          <w:sz w:val="24"/>
          <w:szCs w:val="24"/>
        </w:rPr>
        <w:t>fez suas saudações enaltecendo a fala do Vereador Maurício, onde ressaltou que Secretários que distorcem falas discutidas com vereadores não devem ter a confiança do chefe do Executivo, por que são pessoas que carregam o nome do Prefeito Municipal. Mencionou que os Edis não estão em seus trabalhos para prejudicar a administração, e sim, para ajudar o mesmo, e que o Prefeito Municipal tenha a preocupação de colocar pessoas de sua confiança</w:t>
      </w:r>
      <w:r w:rsidR="000B3E58">
        <w:rPr>
          <w:rFonts w:ascii="Courier New" w:hAnsi="Courier New" w:cs="Courier New"/>
          <w:b w:val="0"/>
          <w:bCs/>
          <w:sz w:val="24"/>
          <w:szCs w:val="24"/>
        </w:rPr>
        <w:t xml:space="preserve"> e seriedade</w:t>
      </w:r>
      <w:r w:rsidR="009F774F">
        <w:rPr>
          <w:rFonts w:ascii="Courier New" w:hAnsi="Courier New" w:cs="Courier New"/>
          <w:b w:val="0"/>
          <w:bCs/>
          <w:sz w:val="24"/>
          <w:szCs w:val="24"/>
        </w:rPr>
        <w:t xml:space="preserve"> em sua administração</w:t>
      </w:r>
      <w:r w:rsidR="00DB1076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B3E58">
        <w:rPr>
          <w:rFonts w:ascii="Courier New" w:hAnsi="Courier New" w:cs="Courier New"/>
          <w:b w:val="0"/>
          <w:bCs/>
          <w:sz w:val="24"/>
          <w:szCs w:val="24"/>
        </w:rPr>
        <w:t xml:space="preserve"> Vereador Perlin saudou a todos, onde esclareceu ao funcionalismo público que nesse ano foi mais fácil </w:t>
      </w:r>
      <w:r w:rsidR="00FC166E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0B3E58">
        <w:rPr>
          <w:rFonts w:ascii="Courier New" w:hAnsi="Courier New" w:cs="Courier New"/>
          <w:b w:val="0"/>
          <w:bCs/>
          <w:sz w:val="24"/>
          <w:szCs w:val="24"/>
        </w:rPr>
        <w:t xml:space="preserve"> aprovação do projeto que concede o reajuste salarial, mesmo ainda não sendo convincente, merecendo os mesmos, um melhor reajuste.</w:t>
      </w:r>
      <w:r w:rsidR="00443F8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B3E58">
        <w:rPr>
          <w:rFonts w:ascii="Courier New" w:hAnsi="Courier New" w:cs="Courier New"/>
          <w:b w:val="0"/>
          <w:bCs/>
          <w:sz w:val="24"/>
          <w:szCs w:val="24"/>
        </w:rPr>
        <w:t xml:space="preserve">Desatacou também os recursos dos imóveis vendidos que serão repassados para a conclusão da obra da creche municipal. </w:t>
      </w:r>
      <w:r w:rsidR="00364597">
        <w:rPr>
          <w:rFonts w:ascii="Courier New" w:hAnsi="Courier New" w:cs="Courier New"/>
          <w:b w:val="0"/>
          <w:sz w:val="24"/>
          <w:szCs w:val="24"/>
        </w:rPr>
        <w:t>O Presidente Cícero Leite</w:t>
      </w:r>
      <w:r w:rsidR="000B3E58">
        <w:rPr>
          <w:rFonts w:ascii="Courier New" w:hAnsi="Courier New" w:cs="Courier New"/>
          <w:b w:val="0"/>
          <w:sz w:val="24"/>
          <w:szCs w:val="24"/>
        </w:rPr>
        <w:t xml:space="preserve"> em suas saudações destacou a indicação de sua autoria junto ao Vereador Gaiseiro que solicitam a manutenção do orelhão localizado no Assentamento São Luiz, falando da importância da aprovação dos projetos que tramitou na sessão, que beneficiará o funcionalismo público, mesmo não atingindo o teto da inflação, como também o reajuste dos servidores da Educação Municipal, solicitando também ao Prefeito Municipal mais agilidade na conclusão das obras da praça em torno da Prefeitura como a obra da quadra poliesportiva da Escola Anízio Teixeira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, e nada mais havendo a tratar, encerrou a sessão e determinou a lavratura da presente ata que lida e aprovada, segue assinada por quem de direito.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Plenário das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lastRenderedPageBreak/>
        <w:t>Deliberações “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>Erberto Fl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auzino de Oliveira”, em </w:t>
      </w:r>
      <w:r w:rsidR="000B3E58">
        <w:rPr>
          <w:rFonts w:ascii="Courier New" w:hAnsi="Courier New" w:cs="Courier New"/>
          <w:b w:val="0"/>
          <w:bCs/>
          <w:sz w:val="24"/>
          <w:szCs w:val="24"/>
        </w:rPr>
        <w:t>27</w:t>
      </w:r>
      <w:r w:rsidR="00CE7821">
        <w:rPr>
          <w:rFonts w:ascii="Courier New" w:hAnsi="Courier New" w:cs="Courier New"/>
          <w:b w:val="0"/>
          <w:bCs/>
          <w:sz w:val="24"/>
          <w:szCs w:val="24"/>
        </w:rPr>
        <w:t xml:space="preserve"> de abril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de 2015.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8662B" w:rsidRDefault="00C85183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       </w:t>
      </w:r>
    </w:p>
    <w:p w:rsidR="000B3E58" w:rsidRPr="00F8662B" w:rsidRDefault="000B3E58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C77775" w:rsidP="00F8662B">
      <w:pPr>
        <w:ind w:left="-142"/>
        <w:jc w:val="both"/>
        <w:rPr>
          <w:rFonts w:ascii="Courier New" w:hAnsi="Courier New" w:cs="Courier New"/>
          <w:sz w:val="24"/>
          <w:szCs w:val="24"/>
        </w:rPr>
      </w:pPr>
    </w:p>
    <w:p w:rsidR="00C77775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 xml:space="preserve">Máximo C. G. Jeleznhak </w:t>
      </w:r>
    </w:p>
    <w:p w:rsidR="00F77374" w:rsidRPr="00F8662B" w:rsidRDefault="00F8662B" w:rsidP="00194E24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Secretário</w:t>
      </w:r>
    </w:p>
    <w:sectPr w:rsidR="00F77374" w:rsidRPr="00F8662B" w:rsidSect="0015215D">
      <w:headerReference w:type="default" r:id="rId7"/>
      <w:footerReference w:type="default" r:id="rId8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84" w:rsidRDefault="00877984" w:rsidP="00854EB5">
      <w:r>
        <w:separator/>
      </w:r>
    </w:p>
  </w:endnote>
  <w:endnote w:type="continuationSeparator" w:id="0">
    <w:p w:rsidR="00877984" w:rsidRDefault="00877984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5D" w:rsidRDefault="008B09E0">
    <w:pPr>
      <w:pStyle w:val="Rodap"/>
      <w:ind w:right="-94"/>
      <w:rPr>
        <w:sz w:val="24"/>
      </w:rPr>
    </w:pPr>
    <w:r>
      <w:rPr>
        <w:sz w:val="24"/>
      </w:rPr>
      <w:t xml:space="preserve">           </w:t>
    </w:r>
  </w:p>
  <w:p w:rsidR="0015215D" w:rsidRPr="007A5E28" w:rsidRDefault="008B09E0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15215D" w:rsidRPr="007A5E28" w:rsidRDefault="00FC166E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84" w:rsidRDefault="00877984" w:rsidP="00854EB5">
      <w:r>
        <w:separator/>
      </w:r>
    </w:p>
  </w:footnote>
  <w:footnote w:type="continuationSeparator" w:id="0">
    <w:p w:rsidR="00877984" w:rsidRDefault="00877984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15215D">
      <w:trPr>
        <w:trHeight w:val="1686"/>
      </w:trPr>
      <w:tc>
        <w:tcPr>
          <w:tcW w:w="2490" w:type="dxa"/>
        </w:tcPr>
        <w:p w:rsidR="0015215D" w:rsidRDefault="00FC166E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491721806" r:id="rId2"/>
            </w:pict>
          </w:r>
        </w:p>
      </w:tc>
      <w:tc>
        <w:tcPr>
          <w:tcW w:w="6972" w:type="dxa"/>
        </w:tcPr>
        <w:p w:rsidR="0015215D" w:rsidRDefault="00FC166E">
          <w:pPr>
            <w:jc w:val="center"/>
            <w:rPr>
              <w:sz w:val="40"/>
            </w:rPr>
          </w:pPr>
        </w:p>
        <w:p w:rsidR="0015215D" w:rsidRPr="00F8662B" w:rsidRDefault="008B09E0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F8662B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15215D" w:rsidRPr="00F8662B" w:rsidRDefault="008B09E0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F8662B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15215D" w:rsidRPr="00F8662B" w:rsidRDefault="00FC166E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15215D" w:rsidRPr="00F8662B" w:rsidRDefault="008B09E0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F8662B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15215D" w:rsidRPr="00F8662B" w:rsidRDefault="00FC166E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15215D" w:rsidRDefault="008B09E0">
          <w:pPr>
            <w:jc w:val="center"/>
          </w:pPr>
          <w:r w:rsidRPr="00F8662B">
            <w:rPr>
              <w:rFonts w:ascii="Courier New" w:hAnsi="Courier New" w:cs="Courier New"/>
              <w:sz w:val="28"/>
              <w:szCs w:val="28"/>
            </w:rPr>
            <w:t>Rua Ataliba Ramos, 1.702 - Centro - Batayporã - MS</w:t>
          </w:r>
        </w:p>
      </w:tc>
    </w:tr>
  </w:tbl>
  <w:p w:rsidR="0015215D" w:rsidRDefault="00FC166E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21D15"/>
    <w:rsid w:val="000348E1"/>
    <w:rsid w:val="000372C4"/>
    <w:rsid w:val="0007007D"/>
    <w:rsid w:val="000700BC"/>
    <w:rsid w:val="000B3E58"/>
    <w:rsid w:val="000E37D2"/>
    <w:rsid w:val="00124275"/>
    <w:rsid w:val="00133FAD"/>
    <w:rsid w:val="001867F9"/>
    <w:rsid w:val="00194E24"/>
    <w:rsid w:val="00196A95"/>
    <w:rsid w:val="00197232"/>
    <w:rsid w:val="001B3AC4"/>
    <w:rsid w:val="001E6357"/>
    <w:rsid w:val="001F4B67"/>
    <w:rsid w:val="002036BC"/>
    <w:rsid w:val="002117FE"/>
    <w:rsid w:val="0022566B"/>
    <w:rsid w:val="00231B98"/>
    <w:rsid w:val="00242444"/>
    <w:rsid w:val="002462A4"/>
    <w:rsid w:val="00247C31"/>
    <w:rsid w:val="00260D75"/>
    <w:rsid w:val="002679EA"/>
    <w:rsid w:val="002A23A8"/>
    <w:rsid w:val="002B1031"/>
    <w:rsid w:val="002C4A3F"/>
    <w:rsid w:val="002E6390"/>
    <w:rsid w:val="002F47EA"/>
    <w:rsid w:val="002F4F5D"/>
    <w:rsid w:val="00321405"/>
    <w:rsid w:val="003318AD"/>
    <w:rsid w:val="00337D39"/>
    <w:rsid w:val="003409E5"/>
    <w:rsid w:val="003512EA"/>
    <w:rsid w:val="00351773"/>
    <w:rsid w:val="003614AE"/>
    <w:rsid w:val="00364597"/>
    <w:rsid w:val="003757C5"/>
    <w:rsid w:val="00386916"/>
    <w:rsid w:val="003E49B2"/>
    <w:rsid w:val="0041123E"/>
    <w:rsid w:val="00443F8E"/>
    <w:rsid w:val="004561B5"/>
    <w:rsid w:val="0046478D"/>
    <w:rsid w:val="0047074A"/>
    <w:rsid w:val="0047413A"/>
    <w:rsid w:val="00480672"/>
    <w:rsid w:val="004906C2"/>
    <w:rsid w:val="004D6B1D"/>
    <w:rsid w:val="004F5E33"/>
    <w:rsid w:val="005112C0"/>
    <w:rsid w:val="005215D5"/>
    <w:rsid w:val="00524880"/>
    <w:rsid w:val="00525D4D"/>
    <w:rsid w:val="00532520"/>
    <w:rsid w:val="005627AF"/>
    <w:rsid w:val="0057349F"/>
    <w:rsid w:val="005811AC"/>
    <w:rsid w:val="005A2358"/>
    <w:rsid w:val="005A47DD"/>
    <w:rsid w:val="005D7D87"/>
    <w:rsid w:val="005F388B"/>
    <w:rsid w:val="005F625A"/>
    <w:rsid w:val="006149E3"/>
    <w:rsid w:val="00620706"/>
    <w:rsid w:val="0062176E"/>
    <w:rsid w:val="006678E6"/>
    <w:rsid w:val="00683341"/>
    <w:rsid w:val="00695311"/>
    <w:rsid w:val="006E3831"/>
    <w:rsid w:val="006F1900"/>
    <w:rsid w:val="00707B2B"/>
    <w:rsid w:val="00713C03"/>
    <w:rsid w:val="00745661"/>
    <w:rsid w:val="00776FCA"/>
    <w:rsid w:val="0079024A"/>
    <w:rsid w:val="007A5E28"/>
    <w:rsid w:val="007D1BDF"/>
    <w:rsid w:val="007F465E"/>
    <w:rsid w:val="008206E7"/>
    <w:rsid w:val="008421F5"/>
    <w:rsid w:val="00842340"/>
    <w:rsid w:val="00845E15"/>
    <w:rsid w:val="00854EB5"/>
    <w:rsid w:val="00861947"/>
    <w:rsid w:val="0086787D"/>
    <w:rsid w:val="00877984"/>
    <w:rsid w:val="008808EB"/>
    <w:rsid w:val="008A0D03"/>
    <w:rsid w:val="008B09E0"/>
    <w:rsid w:val="008B3E2B"/>
    <w:rsid w:val="008C1D63"/>
    <w:rsid w:val="008E7696"/>
    <w:rsid w:val="00901E35"/>
    <w:rsid w:val="00970673"/>
    <w:rsid w:val="009C35B3"/>
    <w:rsid w:val="009E3652"/>
    <w:rsid w:val="009F1F05"/>
    <w:rsid w:val="009F774F"/>
    <w:rsid w:val="00A14891"/>
    <w:rsid w:val="00A33C44"/>
    <w:rsid w:val="00A6266C"/>
    <w:rsid w:val="00A70148"/>
    <w:rsid w:val="00A90D05"/>
    <w:rsid w:val="00AC7797"/>
    <w:rsid w:val="00AC79F7"/>
    <w:rsid w:val="00AD4035"/>
    <w:rsid w:val="00AD56C4"/>
    <w:rsid w:val="00AE5BB3"/>
    <w:rsid w:val="00B25336"/>
    <w:rsid w:val="00B44A42"/>
    <w:rsid w:val="00B56FF2"/>
    <w:rsid w:val="00B651F7"/>
    <w:rsid w:val="00B7065F"/>
    <w:rsid w:val="00B71AAF"/>
    <w:rsid w:val="00B71E2D"/>
    <w:rsid w:val="00B771FB"/>
    <w:rsid w:val="00B864AF"/>
    <w:rsid w:val="00BA5CB7"/>
    <w:rsid w:val="00BB6EC8"/>
    <w:rsid w:val="00BC3149"/>
    <w:rsid w:val="00BC44DB"/>
    <w:rsid w:val="00BE37EB"/>
    <w:rsid w:val="00BE7EE2"/>
    <w:rsid w:val="00BF6A32"/>
    <w:rsid w:val="00C257AB"/>
    <w:rsid w:val="00C33E6B"/>
    <w:rsid w:val="00C34129"/>
    <w:rsid w:val="00C552BB"/>
    <w:rsid w:val="00C77775"/>
    <w:rsid w:val="00C85183"/>
    <w:rsid w:val="00C90733"/>
    <w:rsid w:val="00C939E0"/>
    <w:rsid w:val="00CD2C92"/>
    <w:rsid w:val="00CE6C5F"/>
    <w:rsid w:val="00CE7821"/>
    <w:rsid w:val="00CF4FF1"/>
    <w:rsid w:val="00D04F05"/>
    <w:rsid w:val="00D2088A"/>
    <w:rsid w:val="00D37603"/>
    <w:rsid w:val="00D41761"/>
    <w:rsid w:val="00D43E7E"/>
    <w:rsid w:val="00D4590E"/>
    <w:rsid w:val="00D51278"/>
    <w:rsid w:val="00D6690E"/>
    <w:rsid w:val="00D66A3C"/>
    <w:rsid w:val="00DB1076"/>
    <w:rsid w:val="00DC096A"/>
    <w:rsid w:val="00DD4547"/>
    <w:rsid w:val="00DE0C4A"/>
    <w:rsid w:val="00DE6D1E"/>
    <w:rsid w:val="00DF31ED"/>
    <w:rsid w:val="00E14B92"/>
    <w:rsid w:val="00E40EFB"/>
    <w:rsid w:val="00EA5143"/>
    <w:rsid w:val="00EC2589"/>
    <w:rsid w:val="00ED21F6"/>
    <w:rsid w:val="00F34DCF"/>
    <w:rsid w:val="00F52051"/>
    <w:rsid w:val="00F530A7"/>
    <w:rsid w:val="00F631E0"/>
    <w:rsid w:val="00F70B87"/>
    <w:rsid w:val="00F720D7"/>
    <w:rsid w:val="00F77374"/>
    <w:rsid w:val="00F8662B"/>
    <w:rsid w:val="00FB263E"/>
    <w:rsid w:val="00FC166E"/>
    <w:rsid w:val="00FF0B9B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User</cp:lastModifiedBy>
  <cp:revision>2</cp:revision>
  <cp:lastPrinted>2015-03-11T12:49:00Z</cp:lastPrinted>
  <dcterms:created xsi:type="dcterms:W3CDTF">2015-04-28T13:24:00Z</dcterms:created>
  <dcterms:modified xsi:type="dcterms:W3CDTF">2015-04-28T13:24:00Z</dcterms:modified>
</cp:coreProperties>
</file>