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62" w:rsidRPr="00FB59FC" w:rsidRDefault="005E7362" w:rsidP="005F2830">
      <w:pPr>
        <w:pStyle w:val="Ttulo5"/>
        <w:spacing w:line="276" w:lineRule="auto"/>
        <w:ind w:left="4536" w:firstLine="0"/>
        <w:rPr>
          <w:rFonts w:ascii="Courier New" w:hAnsi="Courier New" w:cs="Courier New"/>
          <w:b/>
          <w:sz w:val="24"/>
          <w:szCs w:val="24"/>
        </w:rPr>
      </w:pPr>
    </w:p>
    <w:p w:rsidR="00864C5C" w:rsidRPr="00FB59FC" w:rsidRDefault="00864C5C" w:rsidP="005F2830">
      <w:pPr>
        <w:pStyle w:val="Ttulo5"/>
        <w:spacing w:line="276" w:lineRule="auto"/>
        <w:ind w:left="4536" w:firstLine="0"/>
        <w:rPr>
          <w:rFonts w:ascii="Courier New" w:hAnsi="Courier New" w:cs="Courier New"/>
          <w:b/>
          <w:sz w:val="24"/>
          <w:szCs w:val="24"/>
        </w:rPr>
      </w:pPr>
      <w:r w:rsidRPr="00FB59FC">
        <w:rPr>
          <w:rFonts w:ascii="Courier New" w:hAnsi="Courier New" w:cs="Courier New"/>
          <w:b/>
          <w:sz w:val="24"/>
          <w:szCs w:val="24"/>
        </w:rPr>
        <w:t>“</w:t>
      </w:r>
      <w:bookmarkStart w:id="0" w:name="_GoBack"/>
      <w:bookmarkEnd w:id="0"/>
      <w:r w:rsidR="00FB59FC" w:rsidRPr="00FB59FC">
        <w:rPr>
          <w:rFonts w:ascii="Courier New" w:hAnsi="Courier New"/>
          <w:b/>
          <w:sz w:val="24"/>
          <w:szCs w:val="24"/>
        </w:rPr>
        <w:t>Dispõe sobre a obrigatoriedade de as Instituições Financeiras instalarem guarda-volumes em suas agências bancárias</w:t>
      </w:r>
      <w:r w:rsidRPr="00FB59FC">
        <w:rPr>
          <w:rFonts w:ascii="Courier New" w:hAnsi="Courier New" w:cs="Courier New"/>
          <w:b/>
          <w:sz w:val="24"/>
          <w:szCs w:val="24"/>
        </w:rPr>
        <w:t xml:space="preserve">, e dá outras providências”. </w:t>
      </w:r>
    </w:p>
    <w:p w:rsidR="005E7362" w:rsidRPr="00FB59FC" w:rsidRDefault="00864C5C" w:rsidP="005F2830">
      <w:pPr>
        <w:pStyle w:val="Ttulo5"/>
        <w:spacing w:line="276" w:lineRule="auto"/>
        <w:ind w:firstLine="0"/>
        <w:rPr>
          <w:rFonts w:ascii="Courier New" w:hAnsi="Courier New" w:cs="Courier New"/>
          <w:sz w:val="24"/>
          <w:szCs w:val="24"/>
        </w:rPr>
      </w:pPr>
      <w:r w:rsidRPr="00FB59FC">
        <w:rPr>
          <w:rFonts w:ascii="Courier New" w:hAnsi="Courier New" w:cs="Courier New"/>
          <w:sz w:val="24"/>
          <w:szCs w:val="24"/>
        </w:rPr>
        <w:t xml:space="preserve">                                        </w:t>
      </w:r>
    </w:p>
    <w:p w:rsidR="00864C5C" w:rsidRPr="00FB59FC" w:rsidRDefault="00864C5C" w:rsidP="005F2830">
      <w:pPr>
        <w:pStyle w:val="Ttulo5"/>
        <w:spacing w:line="276" w:lineRule="auto"/>
        <w:ind w:firstLine="0"/>
        <w:rPr>
          <w:rFonts w:ascii="Courier New" w:hAnsi="Courier New" w:cs="Courier New"/>
          <w:sz w:val="24"/>
          <w:szCs w:val="24"/>
        </w:rPr>
      </w:pPr>
      <w:r w:rsidRPr="00FB59FC">
        <w:rPr>
          <w:rFonts w:ascii="Courier New" w:hAnsi="Courier New" w:cs="Courier New"/>
          <w:sz w:val="24"/>
          <w:szCs w:val="24"/>
        </w:rPr>
        <w:t xml:space="preserve">               </w:t>
      </w:r>
    </w:p>
    <w:p w:rsidR="00864C5C" w:rsidRPr="00FB59FC" w:rsidRDefault="00864C5C" w:rsidP="005F2830">
      <w:pPr>
        <w:pStyle w:val="Ttulo5"/>
        <w:spacing w:line="276" w:lineRule="auto"/>
        <w:ind w:firstLine="1134"/>
        <w:rPr>
          <w:rFonts w:ascii="Courier New" w:hAnsi="Courier New" w:cs="Courier New"/>
          <w:sz w:val="24"/>
          <w:szCs w:val="24"/>
        </w:rPr>
      </w:pPr>
    </w:p>
    <w:p w:rsidR="00864C5C" w:rsidRPr="00FB59FC" w:rsidRDefault="00864C5C" w:rsidP="005F2830">
      <w:pPr>
        <w:pStyle w:val="Ttulo5"/>
        <w:spacing w:line="276" w:lineRule="auto"/>
        <w:ind w:firstLine="1134"/>
        <w:rPr>
          <w:rFonts w:ascii="Courier New" w:hAnsi="Courier New" w:cs="Courier New"/>
          <w:sz w:val="24"/>
          <w:szCs w:val="24"/>
        </w:rPr>
      </w:pPr>
      <w:r w:rsidRPr="00FB59FC">
        <w:rPr>
          <w:rFonts w:ascii="Courier New" w:hAnsi="Courier New" w:cs="Courier New"/>
          <w:sz w:val="24"/>
          <w:szCs w:val="24"/>
        </w:rPr>
        <w:t xml:space="preserve">O Exmo. Sr. Prefeito Municipal de Batayporã, Estado de Mato Grosso do Sul, Sr. </w:t>
      </w:r>
      <w:r w:rsidR="002358CD" w:rsidRPr="00FB59FC">
        <w:rPr>
          <w:rFonts w:ascii="Courier New" w:hAnsi="Courier New" w:cs="Courier New"/>
          <w:sz w:val="24"/>
          <w:szCs w:val="24"/>
        </w:rPr>
        <w:t>Alberto Luiz Sãovesso</w:t>
      </w:r>
      <w:r w:rsidRPr="00FB59FC">
        <w:rPr>
          <w:rFonts w:ascii="Courier New" w:hAnsi="Courier New" w:cs="Courier New"/>
          <w:sz w:val="24"/>
          <w:szCs w:val="24"/>
        </w:rPr>
        <w:t>, no uso e gozo de suas atribuições legais:</w:t>
      </w:r>
    </w:p>
    <w:p w:rsidR="00864C5C" w:rsidRPr="00FB59FC" w:rsidRDefault="00864C5C" w:rsidP="005F2830">
      <w:pPr>
        <w:pStyle w:val="Ttulo5"/>
        <w:spacing w:line="276" w:lineRule="auto"/>
        <w:ind w:firstLine="1134"/>
        <w:rPr>
          <w:rFonts w:ascii="Courier New" w:hAnsi="Courier New" w:cs="Courier New"/>
          <w:sz w:val="24"/>
          <w:szCs w:val="24"/>
        </w:rPr>
      </w:pPr>
    </w:p>
    <w:p w:rsidR="005E7362" w:rsidRPr="00FB59FC" w:rsidRDefault="005E7362" w:rsidP="005F2830">
      <w:pPr>
        <w:pStyle w:val="Ttulo5"/>
        <w:spacing w:line="276" w:lineRule="auto"/>
        <w:ind w:firstLine="1134"/>
        <w:rPr>
          <w:rFonts w:ascii="Courier New" w:hAnsi="Courier New" w:cs="Courier New"/>
          <w:sz w:val="24"/>
          <w:szCs w:val="24"/>
        </w:rPr>
      </w:pPr>
    </w:p>
    <w:p w:rsidR="00864C5C" w:rsidRPr="00FB59FC" w:rsidRDefault="00864C5C" w:rsidP="005F2830">
      <w:pPr>
        <w:pStyle w:val="Ttulo5"/>
        <w:spacing w:line="276" w:lineRule="auto"/>
        <w:ind w:firstLine="1134"/>
        <w:rPr>
          <w:rFonts w:ascii="Courier New" w:hAnsi="Courier New" w:cs="Courier New"/>
          <w:sz w:val="24"/>
          <w:szCs w:val="24"/>
        </w:rPr>
      </w:pPr>
      <w:r w:rsidRPr="00FB59FC">
        <w:rPr>
          <w:rFonts w:ascii="Courier New" w:hAnsi="Courier New" w:cs="Courier New"/>
          <w:sz w:val="24"/>
          <w:szCs w:val="24"/>
        </w:rPr>
        <w:t xml:space="preserve">Faz saber que a </w:t>
      </w:r>
      <w:r w:rsidRPr="00FB59FC">
        <w:rPr>
          <w:rFonts w:ascii="Courier New" w:hAnsi="Courier New" w:cs="Courier New"/>
          <w:b/>
          <w:sz w:val="24"/>
          <w:szCs w:val="24"/>
          <w:u w:val="single"/>
        </w:rPr>
        <w:t>CÂMARA MUNICIPAL</w:t>
      </w:r>
      <w:r w:rsidRPr="00FB59FC">
        <w:rPr>
          <w:rFonts w:ascii="Courier New" w:hAnsi="Courier New" w:cs="Courier New"/>
          <w:sz w:val="24"/>
          <w:szCs w:val="24"/>
        </w:rPr>
        <w:t xml:space="preserve"> aprovou </w:t>
      </w:r>
      <w:r w:rsidR="00B86513" w:rsidRPr="00FB59FC">
        <w:rPr>
          <w:rFonts w:ascii="Courier New" w:hAnsi="Courier New" w:cs="Courier New"/>
          <w:sz w:val="24"/>
          <w:szCs w:val="24"/>
        </w:rPr>
        <w:t>o Projeto de Lei de autoria</w:t>
      </w:r>
      <w:r w:rsidR="00750085" w:rsidRPr="00FB59FC">
        <w:rPr>
          <w:rFonts w:ascii="Courier New" w:hAnsi="Courier New" w:cs="Courier New"/>
          <w:sz w:val="24"/>
          <w:szCs w:val="24"/>
        </w:rPr>
        <w:t xml:space="preserve"> e iniciativa</w:t>
      </w:r>
      <w:r w:rsidR="00FB59FC" w:rsidRPr="00FB59FC">
        <w:rPr>
          <w:rFonts w:ascii="Courier New" w:hAnsi="Courier New" w:cs="Courier New"/>
          <w:sz w:val="24"/>
          <w:szCs w:val="24"/>
        </w:rPr>
        <w:t xml:space="preserve"> da </w:t>
      </w:r>
      <w:r w:rsidR="00B86513" w:rsidRPr="00FB59FC">
        <w:rPr>
          <w:rFonts w:ascii="Courier New" w:hAnsi="Courier New" w:cs="Courier New"/>
          <w:sz w:val="24"/>
          <w:szCs w:val="24"/>
        </w:rPr>
        <w:t>Vereador</w:t>
      </w:r>
      <w:r w:rsidR="00FB59FC" w:rsidRPr="00FB59FC">
        <w:rPr>
          <w:rFonts w:ascii="Courier New" w:hAnsi="Courier New" w:cs="Courier New"/>
          <w:sz w:val="24"/>
          <w:szCs w:val="24"/>
        </w:rPr>
        <w:t>a</w:t>
      </w:r>
      <w:r w:rsidR="00B86513" w:rsidRPr="00FB59FC">
        <w:rPr>
          <w:rFonts w:ascii="Courier New" w:hAnsi="Courier New" w:cs="Courier New"/>
          <w:sz w:val="24"/>
          <w:szCs w:val="24"/>
        </w:rPr>
        <w:t xml:space="preserve"> </w:t>
      </w:r>
      <w:r w:rsidR="00FB59FC" w:rsidRPr="00FB59FC">
        <w:rPr>
          <w:rFonts w:ascii="Courier New" w:hAnsi="Courier New" w:cs="Courier New"/>
          <w:sz w:val="24"/>
          <w:szCs w:val="24"/>
        </w:rPr>
        <w:t>Leonida do Amaral Trachta da Silva (PR)</w:t>
      </w:r>
      <w:r w:rsidR="00B86513" w:rsidRPr="00FB59FC">
        <w:rPr>
          <w:rFonts w:ascii="Courier New" w:hAnsi="Courier New" w:cs="Courier New"/>
          <w:sz w:val="24"/>
          <w:szCs w:val="24"/>
        </w:rPr>
        <w:t xml:space="preserve">, </w:t>
      </w:r>
      <w:r w:rsidRPr="00FB59FC">
        <w:rPr>
          <w:rFonts w:ascii="Courier New" w:hAnsi="Courier New" w:cs="Courier New"/>
          <w:sz w:val="24"/>
          <w:szCs w:val="24"/>
        </w:rPr>
        <w:t>e o Poder Executivo sanciona e promulga a seguinte lei:</w:t>
      </w:r>
    </w:p>
    <w:p w:rsidR="00864C5C" w:rsidRPr="00FB59FC" w:rsidRDefault="00864C5C" w:rsidP="005F2830">
      <w:pPr>
        <w:pStyle w:val="Ttulo5"/>
        <w:spacing w:line="276" w:lineRule="auto"/>
        <w:ind w:firstLine="1134"/>
        <w:rPr>
          <w:rFonts w:ascii="Courier New" w:hAnsi="Courier New" w:cs="Courier New"/>
          <w:sz w:val="24"/>
          <w:szCs w:val="24"/>
        </w:rPr>
      </w:pPr>
    </w:p>
    <w:p w:rsidR="002358CD" w:rsidRPr="00FB59FC" w:rsidRDefault="002358CD" w:rsidP="005F2830">
      <w:pPr>
        <w:pStyle w:val="Ttulo5"/>
        <w:spacing w:line="276" w:lineRule="auto"/>
        <w:ind w:firstLine="1134"/>
        <w:rPr>
          <w:rFonts w:ascii="Courier New" w:hAnsi="Courier New" w:cs="Courier New"/>
          <w:b/>
          <w:sz w:val="24"/>
          <w:szCs w:val="24"/>
        </w:rPr>
      </w:pPr>
    </w:p>
    <w:p w:rsidR="00FB59FC" w:rsidRPr="00FB59FC" w:rsidRDefault="00FB59FC" w:rsidP="005F2830">
      <w:pPr>
        <w:pStyle w:val="Standard"/>
        <w:spacing w:line="276" w:lineRule="auto"/>
        <w:ind w:firstLine="1134"/>
        <w:jc w:val="both"/>
        <w:rPr>
          <w:rFonts w:ascii="Courier New" w:hAnsi="Courier New"/>
          <w:sz w:val="24"/>
          <w:szCs w:val="24"/>
        </w:rPr>
      </w:pPr>
      <w:r w:rsidRPr="00FB59FC">
        <w:rPr>
          <w:rFonts w:ascii="Courier New" w:hAnsi="Courier New"/>
          <w:b/>
          <w:sz w:val="24"/>
          <w:szCs w:val="24"/>
        </w:rPr>
        <w:t>Art. 1º</w:t>
      </w:r>
      <w:r>
        <w:rPr>
          <w:rFonts w:ascii="Courier New" w:hAnsi="Courier New"/>
          <w:b/>
          <w:sz w:val="24"/>
          <w:szCs w:val="24"/>
        </w:rPr>
        <w:t xml:space="preserve"> -</w:t>
      </w:r>
      <w:r w:rsidRPr="00FB59FC">
        <w:rPr>
          <w:rFonts w:ascii="Courier New" w:hAnsi="Courier New"/>
          <w:sz w:val="24"/>
          <w:szCs w:val="24"/>
        </w:rPr>
        <w:t xml:space="preserve"> Esta </w:t>
      </w:r>
      <w:r>
        <w:rPr>
          <w:rFonts w:ascii="Courier New" w:hAnsi="Courier New"/>
          <w:sz w:val="24"/>
          <w:szCs w:val="24"/>
        </w:rPr>
        <w:t>L</w:t>
      </w:r>
      <w:r w:rsidRPr="00FB59FC">
        <w:rPr>
          <w:rFonts w:ascii="Courier New" w:hAnsi="Courier New"/>
          <w:sz w:val="24"/>
          <w:szCs w:val="24"/>
        </w:rPr>
        <w:t>ei estabelece a obrigatoriedade de as instituições financeiras instalarem guarda-volumes em suas agências bancárias.</w:t>
      </w:r>
    </w:p>
    <w:p w:rsidR="00FB59FC" w:rsidRPr="00FB59FC" w:rsidRDefault="00FB59FC" w:rsidP="005F2830">
      <w:pPr>
        <w:pStyle w:val="Standard"/>
        <w:spacing w:line="276" w:lineRule="auto"/>
        <w:ind w:firstLine="1134"/>
        <w:jc w:val="both"/>
        <w:rPr>
          <w:rFonts w:ascii="Courier New" w:hAnsi="Courier New"/>
          <w:sz w:val="24"/>
          <w:szCs w:val="24"/>
        </w:rPr>
      </w:pPr>
    </w:p>
    <w:p w:rsidR="00FB59FC" w:rsidRPr="00FB59FC" w:rsidRDefault="00FB59FC" w:rsidP="005F2830">
      <w:pPr>
        <w:pStyle w:val="Standard"/>
        <w:spacing w:line="276" w:lineRule="auto"/>
        <w:ind w:firstLine="1134"/>
        <w:jc w:val="both"/>
        <w:rPr>
          <w:rFonts w:ascii="Courier New" w:hAnsi="Courier New"/>
          <w:sz w:val="24"/>
          <w:szCs w:val="24"/>
        </w:rPr>
      </w:pPr>
      <w:r w:rsidRPr="00FB59FC">
        <w:rPr>
          <w:rFonts w:ascii="Courier New" w:hAnsi="Courier New"/>
          <w:b/>
          <w:sz w:val="24"/>
          <w:szCs w:val="24"/>
        </w:rPr>
        <w:t>Art. 2º</w:t>
      </w:r>
      <w:r>
        <w:rPr>
          <w:rFonts w:ascii="Courier New" w:hAnsi="Courier New"/>
          <w:b/>
          <w:sz w:val="24"/>
          <w:szCs w:val="24"/>
        </w:rPr>
        <w:t xml:space="preserve"> -</w:t>
      </w:r>
      <w:r w:rsidRPr="00FB59FC">
        <w:rPr>
          <w:rFonts w:ascii="Courier New" w:hAnsi="Courier New"/>
          <w:sz w:val="24"/>
          <w:szCs w:val="24"/>
        </w:rPr>
        <w:t xml:space="preserve"> Ficam obrigadas as instituições financeiras a instalarem guarda-volumes, para atendimento de consumidores e usuários de serviços bancários, no município de Batayporã/MS.</w:t>
      </w:r>
    </w:p>
    <w:p w:rsidR="00FB59FC" w:rsidRPr="00FB59FC" w:rsidRDefault="00FB59FC" w:rsidP="005F2830">
      <w:pPr>
        <w:pStyle w:val="Standard"/>
        <w:spacing w:line="276" w:lineRule="auto"/>
        <w:ind w:firstLine="1134"/>
        <w:jc w:val="both"/>
        <w:rPr>
          <w:rFonts w:ascii="Courier New" w:hAnsi="Courier New"/>
          <w:sz w:val="24"/>
          <w:szCs w:val="24"/>
        </w:rPr>
      </w:pPr>
    </w:p>
    <w:p w:rsidR="00FB59FC" w:rsidRPr="00FB59FC" w:rsidRDefault="00FB59FC" w:rsidP="005F2830">
      <w:pPr>
        <w:pStyle w:val="Standard"/>
        <w:spacing w:line="276" w:lineRule="auto"/>
        <w:ind w:firstLine="1134"/>
        <w:jc w:val="both"/>
        <w:rPr>
          <w:rFonts w:ascii="Courier New" w:hAnsi="Courier New"/>
          <w:sz w:val="24"/>
          <w:szCs w:val="24"/>
        </w:rPr>
      </w:pPr>
      <w:r w:rsidRPr="00FB59FC">
        <w:rPr>
          <w:rFonts w:ascii="Courier New" w:hAnsi="Courier New"/>
          <w:b/>
          <w:sz w:val="24"/>
          <w:szCs w:val="24"/>
        </w:rPr>
        <w:lastRenderedPageBreak/>
        <w:t>Parágrafo único</w:t>
      </w:r>
      <w:r>
        <w:rPr>
          <w:rFonts w:ascii="Courier New" w:hAnsi="Courier New"/>
          <w:b/>
          <w:sz w:val="24"/>
          <w:szCs w:val="24"/>
        </w:rPr>
        <w:t xml:space="preserve"> </w:t>
      </w:r>
      <w:r>
        <w:rPr>
          <w:rFonts w:ascii="Courier New" w:hAnsi="Courier New"/>
          <w:sz w:val="24"/>
          <w:szCs w:val="24"/>
        </w:rPr>
        <w:t>-</w:t>
      </w:r>
      <w:r w:rsidRPr="00FB59FC">
        <w:rPr>
          <w:rFonts w:ascii="Courier New" w:hAnsi="Courier New"/>
          <w:sz w:val="24"/>
          <w:szCs w:val="24"/>
        </w:rPr>
        <w:t xml:space="preserve"> O guarda-volumes deverá estar situado em local visível, próximo à porta giratória de segurança da agência bancária, e de fácil acesso a pessoas </w:t>
      </w:r>
      <w:r>
        <w:rPr>
          <w:rFonts w:ascii="Courier New" w:hAnsi="Courier New"/>
          <w:sz w:val="24"/>
          <w:szCs w:val="24"/>
        </w:rPr>
        <w:t>com</w:t>
      </w:r>
      <w:r w:rsidRPr="00FB59FC">
        <w:rPr>
          <w:rFonts w:ascii="Courier New" w:hAnsi="Courier New"/>
          <w:sz w:val="24"/>
          <w:szCs w:val="24"/>
        </w:rPr>
        <w:t xml:space="preserve"> deficiência física ou mobilidade reduzida, devendo a chave permanecer com o consumidor ou usuário durante todo o período de atendimento até a saída.</w:t>
      </w:r>
    </w:p>
    <w:p w:rsidR="00FB59FC" w:rsidRPr="00FB59FC" w:rsidRDefault="00FB59FC" w:rsidP="005F2830">
      <w:pPr>
        <w:pStyle w:val="Standard"/>
        <w:spacing w:line="276" w:lineRule="auto"/>
        <w:ind w:firstLine="1134"/>
        <w:jc w:val="both"/>
        <w:rPr>
          <w:rFonts w:ascii="Courier New" w:hAnsi="Courier New"/>
          <w:sz w:val="24"/>
          <w:szCs w:val="24"/>
        </w:rPr>
      </w:pPr>
    </w:p>
    <w:p w:rsidR="00FB59FC" w:rsidRPr="00FB59FC" w:rsidRDefault="00FB59FC" w:rsidP="005F2830">
      <w:pPr>
        <w:pStyle w:val="Standard"/>
        <w:spacing w:line="276" w:lineRule="auto"/>
        <w:ind w:firstLine="1134"/>
        <w:jc w:val="both"/>
        <w:rPr>
          <w:rFonts w:ascii="Courier New" w:hAnsi="Courier New"/>
          <w:sz w:val="24"/>
          <w:szCs w:val="24"/>
        </w:rPr>
      </w:pPr>
      <w:r w:rsidRPr="00FB59FC">
        <w:rPr>
          <w:rFonts w:ascii="Courier New" w:hAnsi="Courier New"/>
          <w:b/>
          <w:sz w:val="24"/>
          <w:szCs w:val="24"/>
        </w:rPr>
        <w:t>Art. 3º</w:t>
      </w:r>
      <w:r>
        <w:rPr>
          <w:rFonts w:ascii="Courier New" w:hAnsi="Courier New"/>
          <w:b/>
          <w:sz w:val="24"/>
          <w:szCs w:val="24"/>
        </w:rPr>
        <w:t xml:space="preserve"> -</w:t>
      </w:r>
      <w:r w:rsidRPr="00FB59FC">
        <w:rPr>
          <w:rFonts w:ascii="Courier New" w:hAnsi="Courier New"/>
          <w:sz w:val="24"/>
          <w:szCs w:val="24"/>
        </w:rPr>
        <w:t xml:space="preserve"> Durante todo o tempo de atendimento ao consumidor e usuário de serviços bancários que tenha se utilizado do guarda-volumes, os objetos por ele depositados estarão sob a responsabilidade da agência bancária, devendo o funcionário orientar o procedimento de utilização do guarda</w:t>
      </w:r>
      <w:r>
        <w:rPr>
          <w:rFonts w:ascii="Courier New" w:hAnsi="Courier New"/>
          <w:sz w:val="24"/>
          <w:szCs w:val="24"/>
        </w:rPr>
        <w:t>-</w:t>
      </w:r>
      <w:r w:rsidRPr="00FB59FC">
        <w:rPr>
          <w:rFonts w:ascii="Courier New" w:hAnsi="Courier New"/>
          <w:sz w:val="24"/>
          <w:szCs w:val="24"/>
        </w:rPr>
        <w:t xml:space="preserve"> volume</w:t>
      </w:r>
      <w:r>
        <w:rPr>
          <w:rFonts w:ascii="Courier New" w:hAnsi="Courier New"/>
          <w:sz w:val="24"/>
          <w:szCs w:val="24"/>
        </w:rPr>
        <w:t>s</w:t>
      </w:r>
      <w:r w:rsidRPr="00FB59FC">
        <w:rPr>
          <w:rFonts w:ascii="Courier New" w:hAnsi="Courier New"/>
          <w:sz w:val="24"/>
          <w:szCs w:val="24"/>
        </w:rPr>
        <w:t>.</w:t>
      </w:r>
    </w:p>
    <w:p w:rsidR="00FB59FC" w:rsidRPr="00FB59FC" w:rsidRDefault="00FB59FC" w:rsidP="005F2830">
      <w:pPr>
        <w:pStyle w:val="Standard"/>
        <w:spacing w:line="276" w:lineRule="auto"/>
        <w:ind w:firstLine="1134"/>
        <w:jc w:val="both"/>
        <w:rPr>
          <w:rFonts w:ascii="Courier New" w:hAnsi="Courier New"/>
          <w:sz w:val="24"/>
          <w:szCs w:val="24"/>
        </w:rPr>
      </w:pPr>
    </w:p>
    <w:p w:rsidR="00FB59FC" w:rsidRPr="00FB59FC" w:rsidRDefault="00FB59FC" w:rsidP="005F2830">
      <w:pPr>
        <w:pStyle w:val="Standard"/>
        <w:spacing w:line="276" w:lineRule="auto"/>
        <w:ind w:firstLine="1134"/>
        <w:jc w:val="both"/>
        <w:rPr>
          <w:rFonts w:ascii="Courier New" w:hAnsi="Courier New"/>
          <w:sz w:val="24"/>
          <w:szCs w:val="24"/>
        </w:rPr>
      </w:pPr>
      <w:r w:rsidRPr="00FB59FC">
        <w:rPr>
          <w:rFonts w:ascii="Courier New" w:hAnsi="Courier New"/>
          <w:b/>
          <w:sz w:val="24"/>
          <w:szCs w:val="24"/>
        </w:rPr>
        <w:t>Art. 4º</w:t>
      </w:r>
      <w:r>
        <w:rPr>
          <w:rFonts w:ascii="Courier New" w:hAnsi="Courier New"/>
          <w:b/>
          <w:sz w:val="24"/>
          <w:szCs w:val="24"/>
        </w:rPr>
        <w:t xml:space="preserve"> </w:t>
      </w:r>
      <w:r w:rsidRPr="00FB59FC">
        <w:rPr>
          <w:rFonts w:ascii="Courier New" w:hAnsi="Courier New"/>
          <w:sz w:val="24"/>
          <w:szCs w:val="24"/>
        </w:rPr>
        <w:t>- É vedada às instituições financeiras a cobrança de qualquer valor relativo à utilização do guarda-volumes por consumidor ou usuário dos serviços bancários da agência.</w:t>
      </w:r>
    </w:p>
    <w:p w:rsidR="00FB59FC" w:rsidRPr="00FB59FC" w:rsidRDefault="00FB59FC" w:rsidP="005F2830">
      <w:pPr>
        <w:pStyle w:val="Standard"/>
        <w:spacing w:line="276" w:lineRule="auto"/>
        <w:ind w:firstLine="1134"/>
        <w:jc w:val="both"/>
        <w:rPr>
          <w:rFonts w:ascii="Courier New" w:hAnsi="Courier New"/>
          <w:sz w:val="24"/>
          <w:szCs w:val="24"/>
        </w:rPr>
      </w:pPr>
    </w:p>
    <w:p w:rsidR="00FB59FC" w:rsidRPr="00FB59FC" w:rsidRDefault="00FB59FC" w:rsidP="005F2830">
      <w:pPr>
        <w:pStyle w:val="Standard"/>
        <w:spacing w:line="276" w:lineRule="auto"/>
        <w:ind w:firstLine="1134"/>
        <w:jc w:val="both"/>
        <w:rPr>
          <w:rFonts w:ascii="Courier New" w:hAnsi="Courier New"/>
          <w:sz w:val="24"/>
          <w:szCs w:val="24"/>
        </w:rPr>
      </w:pPr>
      <w:r w:rsidRPr="00FB59FC">
        <w:rPr>
          <w:rFonts w:ascii="Courier New" w:hAnsi="Courier New"/>
          <w:b/>
          <w:sz w:val="24"/>
          <w:szCs w:val="24"/>
        </w:rPr>
        <w:t>Art. 5º</w:t>
      </w:r>
      <w:r>
        <w:rPr>
          <w:rFonts w:ascii="Courier New" w:hAnsi="Courier New"/>
          <w:b/>
          <w:sz w:val="24"/>
          <w:szCs w:val="24"/>
        </w:rPr>
        <w:t xml:space="preserve"> -</w:t>
      </w:r>
      <w:r w:rsidRPr="00FB59FC">
        <w:rPr>
          <w:rFonts w:ascii="Courier New" w:hAnsi="Courier New"/>
          <w:sz w:val="24"/>
          <w:szCs w:val="24"/>
        </w:rPr>
        <w:t xml:space="preserve"> Às instituições financeiras de que </w:t>
      </w:r>
      <w:r>
        <w:rPr>
          <w:rFonts w:ascii="Courier New" w:hAnsi="Courier New"/>
          <w:sz w:val="24"/>
          <w:szCs w:val="24"/>
        </w:rPr>
        <w:t xml:space="preserve">se </w:t>
      </w:r>
      <w:r w:rsidRPr="00FB59FC">
        <w:rPr>
          <w:rFonts w:ascii="Courier New" w:hAnsi="Courier New"/>
          <w:sz w:val="24"/>
          <w:szCs w:val="24"/>
        </w:rPr>
        <w:t xml:space="preserve">trata esta </w:t>
      </w:r>
      <w:r>
        <w:rPr>
          <w:rFonts w:ascii="Courier New" w:hAnsi="Courier New"/>
          <w:sz w:val="24"/>
          <w:szCs w:val="24"/>
        </w:rPr>
        <w:t>L</w:t>
      </w:r>
      <w:r w:rsidRPr="00FB59FC">
        <w:rPr>
          <w:rFonts w:ascii="Courier New" w:hAnsi="Courier New"/>
          <w:sz w:val="24"/>
          <w:szCs w:val="24"/>
        </w:rPr>
        <w:t xml:space="preserve">ei, terão o prazo de 90 (noventa) dias para implementar as adaptações, a contar da data da publicação desta </w:t>
      </w:r>
      <w:r>
        <w:rPr>
          <w:rFonts w:ascii="Courier New" w:hAnsi="Courier New"/>
          <w:sz w:val="24"/>
          <w:szCs w:val="24"/>
        </w:rPr>
        <w:t>L</w:t>
      </w:r>
      <w:r w:rsidRPr="00FB59FC">
        <w:rPr>
          <w:rFonts w:ascii="Courier New" w:hAnsi="Courier New"/>
          <w:sz w:val="24"/>
          <w:szCs w:val="24"/>
        </w:rPr>
        <w:t>ei.</w:t>
      </w:r>
    </w:p>
    <w:p w:rsidR="00FB59FC" w:rsidRPr="00FB59FC" w:rsidRDefault="00FB59FC" w:rsidP="005F2830">
      <w:pPr>
        <w:pStyle w:val="Standard"/>
        <w:spacing w:line="276" w:lineRule="auto"/>
        <w:ind w:firstLine="1134"/>
        <w:jc w:val="both"/>
        <w:rPr>
          <w:rFonts w:ascii="Courier New" w:hAnsi="Courier New"/>
          <w:sz w:val="24"/>
          <w:szCs w:val="24"/>
        </w:rPr>
      </w:pPr>
    </w:p>
    <w:p w:rsidR="00FB59FC" w:rsidRPr="00FB59FC" w:rsidRDefault="00FB59FC" w:rsidP="005F2830">
      <w:pPr>
        <w:pStyle w:val="Standard"/>
        <w:spacing w:line="276" w:lineRule="auto"/>
        <w:ind w:firstLine="1134"/>
        <w:jc w:val="both"/>
        <w:rPr>
          <w:rFonts w:ascii="Courier New" w:hAnsi="Courier New"/>
          <w:sz w:val="24"/>
          <w:szCs w:val="24"/>
        </w:rPr>
      </w:pPr>
      <w:r w:rsidRPr="00FB59FC">
        <w:rPr>
          <w:rFonts w:ascii="Courier New" w:hAnsi="Courier New"/>
          <w:b/>
          <w:sz w:val="24"/>
          <w:szCs w:val="24"/>
        </w:rPr>
        <w:t>Art. 6º</w:t>
      </w:r>
      <w:r>
        <w:rPr>
          <w:rFonts w:ascii="Courier New" w:hAnsi="Courier New"/>
          <w:sz w:val="24"/>
          <w:szCs w:val="24"/>
        </w:rPr>
        <w:t xml:space="preserve"> -</w:t>
      </w:r>
      <w:r w:rsidRPr="00FB59FC">
        <w:rPr>
          <w:rFonts w:ascii="Courier New" w:hAnsi="Courier New"/>
          <w:sz w:val="24"/>
          <w:szCs w:val="24"/>
        </w:rPr>
        <w:t xml:space="preserve"> O descumprimento dessa </w:t>
      </w:r>
      <w:r>
        <w:rPr>
          <w:rFonts w:ascii="Courier New" w:hAnsi="Courier New"/>
          <w:sz w:val="24"/>
          <w:szCs w:val="24"/>
        </w:rPr>
        <w:t>L</w:t>
      </w:r>
      <w:r w:rsidRPr="00FB59FC">
        <w:rPr>
          <w:rFonts w:ascii="Courier New" w:hAnsi="Courier New"/>
          <w:sz w:val="24"/>
          <w:szCs w:val="24"/>
        </w:rPr>
        <w:t xml:space="preserve">ei enseja multa diária de </w:t>
      </w:r>
      <w:r w:rsidR="00FA4E5A">
        <w:rPr>
          <w:rFonts w:ascii="Courier New" w:hAnsi="Courier New"/>
          <w:sz w:val="24"/>
          <w:szCs w:val="24"/>
        </w:rPr>
        <w:t xml:space="preserve">40 </w:t>
      </w:r>
      <w:r w:rsidR="00C633CA">
        <w:rPr>
          <w:rFonts w:ascii="Courier New" w:hAnsi="Courier New"/>
          <w:sz w:val="24"/>
          <w:szCs w:val="24"/>
        </w:rPr>
        <w:t>VR</w:t>
      </w:r>
      <w:r w:rsidR="00FA4E5A">
        <w:rPr>
          <w:rFonts w:ascii="Courier New" w:hAnsi="Courier New"/>
          <w:sz w:val="24"/>
          <w:szCs w:val="24"/>
        </w:rPr>
        <w:t xml:space="preserve"> (valor de Referência)</w:t>
      </w:r>
      <w:r w:rsidRPr="00FB59FC">
        <w:rPr>
          <w:rFonts w:ascii="Courier New" w:hAnsi="Courier New"/>
          <w:sz w:val="24"/>
          <w:szCs w:val="24"/>
        </w:rPr>
        <w:t>, até a solução da desconformidade.</w:t>
      </w:r>
    </w:p>
    <w:p w:rsidR="00FB59FC" w:rsidRPr="00FB59FC" w:rsidRDefault="00FB59FC" w:rsidP="005F2830">
      <w:pPr>
        <w:pStyle w:val="Standard"/>
        <w:spacing w:line="276" w:lineRule="auto"/>
        <w:ind w:firstLine="1134"/>
        <w:jc w:val="both"/>
        <w:rPr>
          <w:rFonts w:ascii="Courier New" w:hAnsi="Courier New"/>
          <w:sz w:val="24"/>
          <w:szCs w:val="24"/>
        </w:rPr>
      </w:pPr>
    </w:p>
    <w:p w:rsidR="00C633CA" w:rsidRDefault="00C633CA" w:rsidP="005F2830">
      <w:pPr>
        <w:pStyle w:val="Standard"/>
        <w:spacing w:line="276" w:lineRule="auto"/>
        <w:ind w:firstLine="1134"/>
        <w:jc w:val="both"/>
        <w:rPr>
          <w:rFonts w:ascii="Courier New" w:hAnsi="Courier New"/>
          <w:b/>
          <w:sz w:val="24"/>
          <w:szCs w:val="24"/>
        </w:rPr>
      </w:pPr>
    </w:p>
    <w:p w:rsidR="00FB59FC" w:rsidRPr="00FB59FC" w:rsidRDefault="00FB59FC" w:rsidP="005F2830">
      <w:pPr>
        <w:pStyle w:val="Standard"/>
        <w:spacing w:line="276" w:lineRule="auto"/>
        <w:ind w:firstLine="1134"/>
        <w:jc w:val="both"/>
        <w:rPr>
          <w:rFonts w:ascii="Courier New" w:hAnsi="Courier New"/>
          <w:sz w:val="24"/>
          <w:szCs w:val="24"/>
        </w:rPr>
      </w:pPr>
      <w:r w:rsidRPr="00BB5A82">
        <w:rPr>
          <w:rFonts w:ascii="Courier New" w:hAnsi="Courier New"/>
          <w:b/>
          <w:sz w:val="24"/>
          <w:szCs w:val="24"/>
        </w:rPr>
        <w:lastRenderedPageBreak/>
        <w:t>§ 1º</w:t>
      </w:r>
      <w:r w:rsidR="00BB5A82">
        <w:rPr>
          <w:rFonts w:ascii="Courier New" w:hAnsi="Courier New"/>
          <w:sz w:val="24"/>
          <w:szCs w:val="24"/>
        </w:rPr>
        <w:t xml:space="preserve"> -</w:t>
      </w:r>
      <w:r w:rsidRPr="00FB59FC">
        <w:rPr>
          <w:rFonts w:ascii="Courier New" w:hAnsi="Courier New"/>
          <w:sz w:val="24"/>
          <w:szCs w:val="24"/>
        </w:rPr>
        <w:t xml:space="preserve"> O valor das multas deverá ser destinad</w:t>
      </w:r>
      <w:r w:rsidR="00BB5A82">
        <w:rPr>
          <w:rFonts w:ascii="Courier New" w:hAnsi="Courier New"/>
          <w:sz w:val="24"/>
          <w:szCs w:val="24"/>
        </w:rPr>
        <w:t>a a R</w:t>
      </w:r>
      <w:r w:rsidRPr="00FB59FC">
        <w:rPr>
          <w:rFonts w:ascii="Courier New" w:hAnsi="Courier New"/>
          <w:sz w:val="24"/>
          <w:szCs w:val="24"/>
        </w:rPr>
        <w:t>eceita da Prefeitura Municipal.</w:t>
      </w:r>
    </w:p>
    <w:p w:rsidR="00FB59FC" w:rsidRPr="00FB59FC" w:rsidRDefault="00FB59FC" w:rsidP="005F2830">
      <w:pPr>
        <w:pStyle w:val="Standard"/>
        <w:spacing w:line="276" w:lineRule="auto"/>
        <w:ind w:firstLine="1134"/>
        <w:jc w:val="both"/>
        <w:rPr>
          <w:rFonts w:ascii="Courier New" w:hAnsi="Courier New"/>
          <w:sz w:val="24"/>
          <w:szCs w:val="24"/>
        </w:rPr>
      </w:pPr>
    </w:p>
    <w:p w:rsidR="00FB59FC" w:rsidRPr="00FB59FC" w:rsidRDefault="00FB59FC" w:rsidP="005F2830">
      <w:pPr>
        <w:pStyle w:val="Standard"/>
        <w:spacing w:line="276" w:lineRule="auto"/>
        <w:ind w:firstLine="1134"/>
        <w:jc w:val="both"/>
        <w:rPr>
          <w:sz w:val="24"/>
          <w:szCs w:val="24"/>
        </w:rPr>
      </w:pPr>
      <w:r w:rsidRPr="00BB5A82">
        <w:rPr>
          <w:rFonts w:ascii="Courier New" w:hAnsi="Courier New"/>
          <w:b/>
          <w:sz w:val="24"/>
          <w:szCs w:val="24"/>
        </w:rPr>
        <w:t>§ 2º</w:t>
      </w:r>
      <w:r w:rsidR="00BB5A82">
        <w:rPr>
          <w:rFonts w:ascii="Courier New" w:hAnsi="Courier New"/>
          <w:sz w:val="24"/>
          <w:szCs w:val="24"/>
        </w:rPr>
        <w:t xml:space="preserve"> -</w:t>
      </w:r>
      <w:r w:rsidRPr="00FB59FC">
        <w:rPr>
          <w:rFonts w:ascii="Courier New" w:hAnsi="Courier New"/>
          <w:sz w:val="24"/>
          <w:szCs w:val="24"/>
        </w:rPr>
        <w:t xml:space="preserve"> A multa a que se refere o </w:t>
      </w:r>
      <w:r w:rsidRPr="00FB59FC">
        <w:rPr>
          <w:rFonts w:ascii="Courier New" w:hAnsi="Courier New"/>
          <w:i/>
          <w:sz w:val="24"/>
          <w:szCs w:val="24"/>
        </w:rPr>
        <w:t xml:space="preserve">caput </w:t>
      </w:r>
      <w:r w:rsidRPr="00FB59FC">
        <w:rPr>
          <w:rFonts w:ascii="Courier New" w:hAnsi="Courier New"/>
          <w:sz w:val="24"/>
          <w:szCs w:val="24"/>
        </w:rPr>
        <w:t>terá o seu valor acrescido de R$ 1.000,00 (</w:t>
      </w:r>
      <w:r w:rsidR="00BB5A82">
        <w:rPr>
          <w:rFonts w:ascii="Courier New" w:hAnsi="Courier New"/>
          <w:sz w:val="24"/>
          <w:szCs w:val="24"/>
        </w:rPr>
        <w:t xml:space="preserve">Hum </w:t>
      </w:r>
      <w:r w:rsidRPr="00FB59FC">
        <w:rPr>
          <w:rFonts w:ascii="Courier New" w:hAnsi="Courier New"/>
          <w:sz w:val="24"/>
          <w:szCs w:val="24"/>
        </w:rPr>
        <w:t>mil reais) a cada reincidência verificada.</w:t>
      </w:r>
    </w:p>
    <w:p w:rsidR="00FB59FC" w:rsidRPr="00FB59FC" w:rsidRDefault="00FB59FC" w:rsidP="005F2830">
      <w:pPr>
        <w:pStyle w:val="Standard"/>
        <w:spacing w:line="276" w:lineRule="auto"/>
        <w:ind w:firstLine="1134"/>
        <w:jc w:val="both"/>
        <w:rPr>
          <w:rFonts w:ascii="Courier New" w:hAnsi="Courier New"/>
          <w:sz w:val="24"/>
          <w:szCs w:val="24"/>
        </w:rPr>
      </w:pPr>
    </w:p>
    <w:p w:rsidR="00FB59FC" w:rsidRPr="00FB59FC" w:rsidRDefault="00FB59FC" w:rsidP="005F2830">
      <w:pPr>
        <w:pStyle w:val="Standard"/>
        <w:spacing w:line="276" w:lineRule="auto"/>
        <w:ind w:firstLine="1134"/>
        <w:jc w:val="both"/>
        <w:rPr>
          <w:rFonts w:ascii="Courier New" w:hAnsi="Courier New"/>
          <w:sz w:val="24"/>
          <w:szCs w:val="24"/>
        </w:rPr>
      </w:pPr>
      <w:r w:rsidRPr="00BB5A82">
        <w:rPr>
          <w:rFonts w:ascii="Courier New" w:hAnsi="Courier New"/>
          <w:b/>
          <w:sz w:val="24"/>
          <w:szCs w:val="24"/>
        </w:rPr>
        <w:t>Art. 7º</w:t>
      </w:r>
      <w:r w:rsidR="00BB5A82">
        <w:rPr>
          <w:rFonts w:ascii="Courier New" w:hAnsi="Courier New"/>
          <w:b/>
          <w:sz w:val="24"/>
          <w:szCs w:val="24"/>
        </w:rPr>
        <w:t xml:space="preserve"> </w:t>
      </w:r>
      <w:r w:rsidR="00BB5A82">
        <w:rPr>
          <w:rFonts w:ascii="Courier New" w:hAnsi="Courier New"/>
          <w:sz w:val="24"/>
          <w:szCs w:val="24"/>
        </w:rPr>
        <w:t>-</w:t>
      </w:r>
      <w:r w:rsidRPr="00FB59FC">
        <w:rPr>
          <w:rFonts w:ascii="Courier New" w:hAnsi="Courier New"/>
          <w:sz w:val="24"/>
          <w:szCs w:val="24"/>
        </w:rPr>
        <w:t xml:space="preserve"> Cabe a Prefeitura Municipal</w:t>
      </w:r>
      <w:r w:rsidR="00BB5A82">
        <w:rPr>
          <w:rFonts w:ascii="Courier New" w:hAnsi="Courier New"/>
          <w:sz w:val="24"/>
          <w:szCs w:val="24"/>
        </w:rPr>
        <w:t>,</w:t>
      </w:r>
      <w:r w:rsidRPr="00FB59FC">
        <w:rPr>
          <w:rFonts w:ascii="Courier New" w:hAnsi="Courier New"/>
          <w:sz w:val="24"/>
          <w:szCs w:val="24"/>
        </w:rPr>
        <w:t xml:space="preserve"> na defesa do consumidor</w:t>
      </w:r>
      <w:r w:rsidR="00BB5A82">
        <w:rPr>
          <w:rFonts w:ascii="Courier New" w:hAnsi="Courier New"/>
          <w:sz w:val="24"/>
          <w:szCs w:val="24"/>
        </w:rPr>
        <w:t>,</w:t>
      </w:r>
      <w:r w:rsidRPr="00FB59FC">
        <w:rPr>
          <w:rFonts w:ascii="Courier New" w:hAnsi="Courier New"/>
          <w:sz w:val="24"/>
          <w:szCs w:val="24"/>
        </w:rPr>
        <w:t xml:space="preserve"> ser responsável pela aplicação das sanções previstas no art. 6º, e pela fiscalização do que dispõe esta lei.</w:t>
      </w:r>
    </w:p>
    <w:p w:rsidR="00FB59FC" w:rsidRPr="00FB59FC" w:rsidRDefault="00FB59FC" w:rsidP="005F2830">
      <w:pPr>
        <w:pStyle w:val="Standard"/>
        <w:spacing w:line="276" w:lineRule="auto"/>
        <w:ind w:firstLine="1134"/>
        <w:jc w:val="both"/>
        <w:rPr>
          <w:rFonts w:ascii="Courier New" w:hAnsi="Courier New"/>
          <w:sz w:val="24"/>
          <w:szCs w:val="24"/>
        </w:rPr>
      </w:pPr>
    </w:p>
    <w:p w:rsidR="00FB59FC" w:rsidRDefault="00FB59FC" w:rsidP="005F2830">
      <w:pPr>
        <w:pStyle w:val="Standard"/>
        <w:spacing w:line="276" w:lineRule="auto"/>
        <w:ind w:firstLine="1134"/>
        <w:jc w:val="both"/>
        <w:rPr>
          <w:rFonts w:ascii="Courier New" w:hAnsi="Courier New"/>
          <w:sz w:val="24"/>
          <w:szCs w:val="24"/>
        </w:rPr>
      </w:pPr>
      <w:r w:rsidRPr="00BB5A82">
        <w:rPr>
          <w:rFonts w:ascii="Courier New" w:hAnsi="Courier New"/>
          <w:b/>
          <w:sz w:val="24"/>
          <w:szCs w:val="24"/>
        </w:rPr>
        <w:t>Art. 8º</w:t>
      </w:r>
      <w:r w:rsidR="00BB5A82">
        <w:rPr>
          <w:rFonts w:ascii="Courier New" w:hAnsi="Courier New"/>
          <w:sz w:val="24"/>
          <w:szCs w:val="24"/>
        </w:rPr>
        <w:t xml:space="preserve"> - Esta L</w:t>
      </w:r>
      <w:r w:rsidRPr="00FB59FC">
        <w:rPr>
          <w:rFonts w:ascii="Courier New" w:hAnsi="Courier New"/>
          <w:sz w:val="24"/>
          <w:szCs w:val="24"/>
        </w:rPr>
        <w:t>ei entra</w:t>
      </w:r>
      <w:r w:rsidR="00BB5A82">
        <w:rPr>
          <w:rFonts w:ascii="Courier New" w:hAnsi="Courier New"/>
          <w:sz w:val="24"/>
          <w:szCs w:val="24"/>
        </w:rPr>
        <w:t>rá em vigor</w:t>
      </w:r>
      <w:r w:rsidRPr="00FB59FC">
        <w:rPr>
          <w:rFonts w:ascii="Courier New" w:hAnsi="Courier New"/>
          <w:sz w:val="24"/>
          <w:szCs w:val="24"/>
        </w:rPr>
        <w:t xml:space="preserve"> na data de sua publicação</w:t>
      </w:r>
      <w:r w:rsidR="00BB5A82">
        <w:rPr>
          <w:rFonts w:ascii="Courier New" w:hAnsi="Courier New"/>
          <w:sz w:val="24"/>
          <w:szCs w:val="24"/>
        </w:rPr>
        <w:t xml:space="preserve">, revogadas as disposições em contrário. </w:t>
      </w:r>
    </w:p>
    <w:p w:rsidR="00BB5A82" w:rsidRDefault="00BB5A82" w:rsidP="005F2830">
      <w:pPr>
        <w:pStyle w:val="Standard"/>
        <w:spacing w:line="276" w:lineRule="auto"/>
        <w:ind w:firstLine="1134"/>
        <w:jc w:val="both"/>
        <w:rPr>
          <w:rFonts w:ascii="Courier New" w:hAnsi="Courier New"/>
          <w:sz w:val="24"/>
          <w:szCs w:val="24"/>
        </w:rPr>
      </w:pPr>
    </w:p>
    <w:p w:rsidR="00BB5A82" w:rsidRPr="00FB59FC" w:rsidRDefault="00BB5A82" w:rsidP="005F2830">
      <w:pPr>
        <w:pStyle w:val="Standard"/>
        <w:spacing w:line="276" w:lineRule="auto"/>
        <w:ind w:firstLine="1134"/>
        <w:jc w:val="both"/>
        <w:rPr>
          <w:rFonts w:ascii="Courier New" w:hAnsi="Courier New"/>
          <w:sz w:val="24"/>
          <w:szCs w:val="24"/>
        </w:rPr>
      </w:pPr>
      <w:r>
        <w:rPr>
          <w:rFonts w:ascii="Courier New" w:hAnsi="Courier New"/>
          <w:sz w:val="24"/>
          <w:szCs w:val="24"/>
        </w:rPr>
        <w:t xml:space="preserve">Plenário das Deliberações “Erberto Flauzino de Oliveira, aos vinte e seis dias do mês de outubro de 2015. </w:t>
      </w:r>
    </w:p>
    <w:p w:rsidR="00FB59FC" w:rsidRPr="00FB59FC" w:rsidRDefault="00FB59FC" w:rsidP="005F2830">
      <w:pPr>
        <w:pStyle w:val="Standard"/>
        <w:spacing w:line="276" w:lineRule="auto"/>
        <w:jc w:val="both"/>
        <w:rPr>
          <w:rFonts w:ascii="Courier New" w:hAnsi="Courier New"/>
          <w:sz w:val="24"/>
          <w:szCs w:val="24"/>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BB5A82" w:rsidRDefault="00BB5A82" w:rsidP="005F2830">
      <w:pPr>
        <w:pStyle w:val="Standard"/>
        <w:spacing w:line="276" w:lineRule="auto"/>
        <w:jc w:val="center"/>
        <w:rPr>
          <w:rFonts w:ascii="Courier New" w:hAnsi="Courier New"/>
          <w:b/>
          <w:sz w:val="24"/>
          <w:szCs w:val="24"/>
          <w:u w:val="single"/>
        </w:rPr>
      </w:pPr>
    </w:p>
    <w:p w:rsidR="00FB59FC" w:rsidRPr="00FB59FC" w:rsidRDefault="00FB59FC" w:rsidP="005F2830">
      <w:pPr>
        <w:pStyle w:val="Standard"/>
        <w:spacing w:line="276" w:lineRule="auto"/>
        <w:jc w:val="center"/>
        <w:rPr>
          <w:rFonts w:ascii="Courier New" w:hAnsi="Courier New"/>
          <w:b/>
          <w:sz w:val="24"/>
          <w:szCs w:val="24"/>
          <w:u w:val="single"/>
        </w:rPr>
      </w:pPr>
      <w:r w:rsidRPr="00FB59FC">
        <w:rPr>
          <w:rFonts w:ascii="Courier New" w:hAnsi="Courier New"/>
          <w:b/>
          <w:sz w:val="24"/>
          <w:szCs w:val="24"/>
          <w:u w:val="single"/>
        </w:rPr>
        <w:lastRenderedPageBreak/>
        <w:t>JUSTIFICA</w:t>
      </w:r>
      <w:r w:rsidR="00BB5A82">
        <w:rPr>
          <w:rFonts w:ascii="Courier New" w:hAnsi="Courier New"/>
          <w:b/>
          <w:sz w:val="24"/>
          <w:szCs w:val="24"/>
          <w:u w:val="single"/>
        </w:rPr>
        <w:t>TIVA</w:t>
      </w:r>
    </w:p>
    <w:p w:rsidR="00FB59FC" w:rsidRPr="00FB59FC" w:rsidRDefault="00FB59FC" w:rsidP="005F2830">
      <w:pPr>
        <w:pStyle w:val="Standard"/>
        <w:spacing w:line="276" w:lineRule="auto"/>
        <w:jc w:val="both"/>
        <w:rPr>
          <w:rFonts w:ascii="Courier New" w:hAnsi="Courier New"/>
          <w:sz w:val="24"/>
          <w:szCs w:val="24"/>
        </w:rPr>
      </w:pPr>
    </w:p>
    <w:p w:rsidR="00FB59FC" w:rsidRPr="00FB59FC" w:rsidRDefault="00FB59FC" w:rsidP="005F2830">
      <w:pPr>
        <w:pStyle w:val="Standard"/>
        <w:spacing w:line="276" w:lineRule="auto"/>
        <w:ind w:firstLine="3261"/>
        <w:jc w:val="both"/>
        <w:rPr>
          <w:rFonts w:ascii="Courier New" w:hAnsi="Courier New"/>
          <w:sz w:val="24"/>
          <w:szCs w:val="24"/>
        </w:rPr>
      </w:pPr>
      <w:r w:rsidRPr="00FB59FC">
        <w:rPr>
          <w:rFonts w:ascii="Courier New" w:hAnsi="Courier New"/>
          <w:sz w:val="24"/>
          <w:szCs w:val="24"/>
        </w:rPr>
        <w:t>Inicialmente, é importante frisar que o presente projeto de lei não fere a legislação referente ao Sistema Financeiro Nacional, seja no que se refere à Constituição Federal, seja no que se refere à Lei nº 4.595/64 que dispõe sobre a Política e as Instituições Monetárias, Bancárias e Creditícias, cria o Conselho Monetário Nacional e dá outras providências, tendo em vista que não trata de finanças, economia ou de organização das instituições bancárias.</w:t>
      </w:r>
    </w:p>
    <w:p w:rsidR="00FB59FC" w:rsidRPr="00FB59FC" w:rsidRDefault="00FB59FC" w:rsidP="005F2830">
      <w:pPr>
        <w:pStyle w:val="Standard"/>
        <w:spacing w:line="276" w:lineRule="auto"/>
        <w:ind w:firstLine="3261"/>
        <w:jc w:val="both"/>
        <w:rPr>
          <w:rFonts w:ascii="Courier New" w:hAnsi="Courier New"/>
          <w:sz w:val="24"/>
          <w:szCs w:val="24"/>
        </w:rPr>
      </w:pPr>
    </w:p>
    <w:p w:rsidR="00FB59FC" w:rsidRPr="00FB59FC" w:rsidRDefault="00FB59FC" w:rsidP="005F2830">
      <w:pPr>
        <w:pStyle w:val="Standard"/>
        <w:spacing w:line="276" w:lineRule="auto"/>
        <w:ind w:firstLine="3261"/>
        <w:jc w:val="both"/>
        <w:rPr>
          <w:rFonts w:ascii="Courier New" w:hAnsi="Courier New"/>
          <w:sz w:val="24"/>
          <w:szCs w:val="24"/>
        </w:rPr>
      </w:pPr>
      <w:r w:rsidRPr="00FB59FC">
        <w:rPr>
          <w:rFonts w:ascii="Courier New" w:hAnsi="Courier New"/>
          <w:sz w:val="24"/>
          <w:szCs w:val="24"/>
        </w:rPr>
        <w:t>O projeto de lei ora apresentado tem por objetivo proporcionar maior conforto aos usuários de serviços bancários portadores de objetos, tais como pastas, bolsas e sacolas, e, ao mesmo tempo, reforçar as medidas de segurança das agências bancárias.</w:t>
      </w:r>
    </w:p>
    <w:p w:rsidR="00FB59FC" w:rsidRPr="00FB59FC" w:rsidRDefault="00FB59FC" w:rsidP="005F2830">
      <w:pPr>
        <w:pStyle w:val="Standard"/>
        <w:spacing w:line="276" w:lineRule="auto"/>
        <w:ind w:firstLine="3261"/>
        <w:jc w:val="both"/>
        <w:rPr>
          <w:rFonts w:ascii="Courier New" w:hAnsi="Courier New"/>
          <w:sz w:val="24"/>
          <w:szCs w:val="24"/>
        </w:rPr>
      </w:pPr>
    </w:p>
    <w:p w:rsidR="00FB59FC" w:rsidRPr="00FB59FC" w:rsidRDefault="00FB59FC" w:rsidP="005F2830">
      <w:pPr>
        <w:pStyle w:val="Standard"/>
        <w:spacing w:line="276" w:lineRule="auto"/>
        <w:ind w:firstLine="3261"/>
        <w:jc w:val="both"/>
        <w:rPr>
          <w:rFonts w:ascii="Courier New" w:hAnsi="Courier New"/>
          <w:sz w:val="24"/>
          <w:szCs w:val="24"/>
        </w:rPr>
      </w:pPr>
      <w:r w:rsidRPr="00FB59FC">
        <w:rPr>
          <w:rFonts w:ascii="Courier New" w:hAnsi="Courier New"/>
          <w:sz w:val="24"/>
          <w:szCs w:val="24"/>
        </w:rPr>
        <w:t>Com a instalação das portas giratórias nas agências, foi instalado, de forma acessória, receptáculo para o depósito de pequenos objetos metálicos, de forma a impedir o acesso de usuários portando algum tipo de arma, aumentando a segurança do estabelecimento.</w:t>
      </w:r>
    </w:p>
    <w:p w:rsidR="00FB59FC" w:rsidRPr="00FB59FC" w:rsidRDefault="00FB59FC" w:rsidP="005F2830">
      <w:pPr>
        <w:pStyle w:val="Standard"/>
        <w:spacing w:line="276" w:lineRule="auto"/>
        <w:ind w:firstLine="3261"/>
        <w:jc w:val="both"/>
        <w:rPr>
          <w:rFonts w:ascii="Courier New" w:hAnsi="Courier New"/>
          <w:sz w:val="24"/>
          <w:szCs w:val="24"/>
        </w:rPr>
      </w:pPr>
    </w:p>
    <w:p w:rsidR="00FB59FC" w:rsidRPr="00FB59FC" w:rsidRDefault="00FB59FC" w:rsidP="005F2830">
      <w:pPr>
        <w:pStyle w:val="Standard"/>
        <w:spacing w:line="276" w:lineRule="auto"/>
        <w:ind w:firstLine="3261"/>
        <w:jc w:val="both"/>
        <w:rPr>
          <w:rFonts w:ascii="Courier New" w:hAnsi="Courier New"/>
          <w:sz w:val="24"/>
          <w:szCs w:val="24"/>
        </w:rPr>
      </w:pPr>
      <w:r w:rsidRPr="00FB59FC">
        <w:rPr>
          <w:rFonts w:ascii="Courier New" w:hAnsi="Courier New"/>
          <w:sz w:val="24"/>
          <w:szCs w:val="24"/>
        </w:rPr>
        <w:t>Contudo, os usuários de serviços bancários que, no momento de acesso à porta giratória, estiver portando bolsa, pasta ou sacola contendo inúmeros objetos metálicos são obrigados a abrir esses volumes para a revista do serviço de segurança da agência.</w:t>
      </w:r>
    </w:p>
    <w:p w:rsidR="00FB59FC" w:rsidRPr="00FB59FC" w:rsidRDefault="00FB59FC" w:rsidP="005F2830">
      <w:pPr>
        <w:pStyle w:val="Standard"/>
        <w:spacing w:line="276" w:lineRule="auto"/>
        <w:ind w:firstLine="3261"/>
        <w:jc w:val="both"/>
        <w:rPr>
          <w:rFonts w:ascii="Courier New" w:hAnsi="Courier New"/>
          <w:sz w:val="24"/>
          <w:szCs w:val="24"/>
        </w:rPr>
      </w:pPr>
    </w:p>
    <w:p w:rsidR="00FB59FC" w:rsidRPr="00FB59FC" w:rsidRDefault="00FB59FC" w:rsidP="005F2830">
      <w:pPr>
        <w:pStyle w:val="Standard"/>
        <w:spacing w:line="276" w:lineRule="auto"/>
        <w:ind w:firstLine="3261"/>
        <w:jc w:val="both"/>
        <w:rPr>
          <w:rFonts w:ascii="Courier New" w:hAnsi="Courier New"/>
          <w:sz w:val="24"/>
          <w:szCs w:val="24"/>
        </w:rPr>
      </w:pPr>
      <w:r w:rsidRPr="00FB59FC">
        <w:rPr>
          <w:rFonts w:ascii="Courier New" w:hAnsi="Courier New"/>
          <w:sz w:val="24"/>
          <w:szCs w:val="24"/>
        </w:rPr>
        <w:lastRenderedPageBreak/>
        <w:t>Esse procedimento tem provocado, com frequência, grandes constrangimentos ao usuário dos serviços do banco, pois, entre outros fatores, acabam por invadir a sua privacidade.</w:t>
      </w:r>
    </w:p>
    <w:p w:rsidR="00FB59FC" w:rsidRPr="00FB59FC" w:rsidRDefault="00FB59FC" w:rsidP="005F2830">
      <w:pPr>
        <w:pStyle w:val="Standard"/>
        <w:spacing w:line="276" w:lineRule="auto"/>
        <w:ind w:firstLine="3261"/>
        <w:jc w:val="both"/>
        <w:rPr>
          <w:rFonts w:ascii="Courier New" w:hAnsi="Courier New"/>
          <w:sz w:val="24"/>
          <w:szCs w:val="24"/>
        </w:rPr>
      </w:pPr>
    </w:p>
    <w:p w:rsidR="00FB59FC" w:rsidRPr="00FB59FC" w:rsidRDefault="00FB59FC" w:rsidP="005F2830">
      <w:pPr>
        <w:pStyle w:val="Standard"/>
        <w:spacing w:line="276" w:lineRule="auto"/>
        <w:ind w:firstLine="3261"/>
        <w:jc w:val="both"/>
        <w:rPr>
          <w:rFonts w:ascii="Courier New" w:hAnsi="Courier New"/>
          <w:sz w:val="24"/>
          <w:szCs w:val="24"/>
        </w:rPr>
      </w:pPr>
      <w:r w:rsidRPr="00FB59FC">
        <w:rPr>
          <w:rFonts w:ascii="Courier New" w:hAnsi="Courier New"/>
          <w:sz w:val="24"/>
          <w:szCs w:val="24"/>
        </w:rPr>
        <w:t>Devemos registrar, entretanto, que, algumas vezes, diante da resistência do usuário e o dever de vigilância, cria-se situações vexatória para ambas as partes, tanto usuário quanto ao banco, pois diante do travamento da porta giratória soa um barulho sonoro onde quem estiver no interior ou na recepção da agência ouve, chamando atenção dos demais para que todos olhem para o que está ocorrendo, daí o constrangimento.</w:t>
      </w:r>
    </w:p>
    <w:p w:rsidR="00FB59FC" w:rsidRPr="00FB59FC" w:rsidRDefault="00FB59FC" w:rsidP="005F2830">
      <w:pPr>
        <w:pStyle w:val="Standard"/>
        <w:spacing w:line="276" w:lineRule="auto"/>
        <w:ind w:firstLine="3261"/>
        <w:jc w:val="both"/>
        <w:rPr>
          <w:rFonts w:ascii="Courier New" w:hAnsi="Courier New"/>
          <w:sz w:val="24"/>
          <w:szCs w:val="24"/>
        </w:rPr>
      </w:pPr>
    </w:p>
    <w:p w:rsidR="00FB59FC" w:rsidRPr="00FB59FC" w:rsidRDefault="00FB59FC" w:rsidP="005F2830">
      <w:pPr>
        <w:pStyle w:val="Standard"/>
        <w:spacing w:line="276" w:lineRule="auto"/>
        <w:ind w:firstLine="3261"/>
        <w:jc w:val="both"/>
        <w:rPr>
          <w:rFonts w:ascii="Courier New" w:hAnsi="Courier New"/>
          <w:sz w:val="24"/>
          <w:szCs w:val="24"/>
        </w:rPr>
      </w:pPr>
      <w:r w:rsidRPr="00FB59FC">
        <w:rPr>
          <w:rFonts w:ascii="Courier New" w:hAnsi="Courier New"/>
          <w:sz w:val="24"/>
          <w:szCs w:val="24"/>
        </w:rPr>
        <w:t>Verifica-se, portanto, que a instalação do guarda-volumes teria o mérito de oferecer maior conforto ao usuário e, adicionalmente, aumentar a segurança das agências bancárias, além de poupar os próprios vigilantes do sempre constrangedor serviço de revista de bolsas, sacolas e etc.</w:t>
      </w:r>
    </w:p>
    <w:p w:rsidR="00FB59FC" w:rsidRPr="00FB59FC" w:rsidRDefault="00FB59FC" w:rsidP="005F2830">
      <w:pPr>
        <w:pStyle w:val="Standard"/>
        <w:spacing w:line="276" w:lineRule="auto"/>
        <w:ind w:firstLine="3261"/>
        <w:jc w:val="both"/>
        <w:rPr>
          <w:rFonts w:ascii="Courier New" w:hAnsi="Courier New"/>
          <w:sz w:val="24"/>
          <w:szCs w:val="24"/>
        </w:rPr>
      </w:pPr>
    </w:p>
    <w:p w:rsidR="00FB59FC" w:rsidRPr="00FB59FC" w:rsidRDefault="00FB59FC" w:rsidP="005F2830">
      <w:pPr>
        <w:pStyle w:val="Standard"/>
        <w:spacing w:line="276" w:lineRule="auto"/>
        <w:ind w:firstLine="3261"/>
        <w:jc w:val="both"/>
        <w:rPr>
          <w:rFonts w:ascii="Courier New" w:hAnsi="Courier New"/>
          <w:sz w:val="24"/>
          <w:szCs w:val="24"/>
        </w:rPr>
      </w:pPr>
      <w:r w:rsidRPr="00FB59FC">
        <w:rPr>
          <w:rFonts w:ascii="Courier New" w:hAnsi="Courier New"/>
          <w:sz w:val="24"/>
          <w:szCs w:val="24"/>
        </w:rPr>
        <w:t>Ao próprio usuário que estaria tranquilo em utilizar o armário onde dispondo de chave, guarda seu acessório, fecha com a chave que ficará em seu poder até a saída, garantindo uma maior segurança se caso vier até esquecer o acessório.</w:t>
      </w:r>
    </w:p>
    <w:p w:rsidR="00FB59FC" w:rsidRPr="00FB59FC" w:rsidRDefault="00FB59FC" w:rsidP="005F2830">
      <w:pPr>
        <w:pStyle w:val="Standard"/>
        <w:spacing w:line="276" w:lineRule="auto"/>
        <w:ind w:firstLine="3261"/>
        <w:jc w:val="both"/>
        <w:rPr>
          <w:rFonts w:ascii="Courier New" w:hAnsi="Courier New"/>
          <w:sz w:val="24"/>
          <w:szCs w:val="24"/>
        </w:rPr>
      </w:pPr>
    </w:p>
    <w:p w:rsidR="00864C5C" w:rsidRPr="00FB59FC" w:rsidRDefault="00FB59FC" w:rsidP="005F2830">
      <w:pPr>
        <w:spacing w:line="276" w:lineRule="auto"/>
        <w:ind w:firstLine="1080"/>
        <w:jc w:val="both"/>
        <w:rPr>
          <w:rFonts w:ascii="Courier New" w:hAnsi="Courier New" w:cs="Courier New"/>
          <w:sz w:val="24"/>
          <w:szCs w:val="24"/>
        </w:rPr>
      </w:pPr>
      <w:r w:rsidRPr="00FB59FC">
        <w:rPr>
          <w:rFonts w:ascii="Courier New" w:hAnsi="Courier New"/>
          <w:sz w:val="24"/>
          <w:szCs w:val="24"/>
        </w:rPr>
        <w:t xml:space="preserve">Diante do exposto, conto com o apoio dos ilustres vereadores à aprovação do presente projeto, que acreditamos seja de grande utilidade para o bem-estar dos usuários e consumidores </w:t>
      </w:r>
      <w:r w:rsidRPr="00FB59FC">
        <w:rPr>
          <w:rFonts w:ascii="Courier New" w:hAnsi="Courier New"/>
          <w:sz w:val="24"/>
          <w:szCs w:val="24"/>
        </w:rPr>
        <w:lastRenderedPageBreak/>
        <w:t>de serviços bancários, assim como para a segurança das agências bancárias, sem implicar custo relevante para as instituições financeiras.</w:t>
      </w:r>
      <w:r w:rsidR="004D2E52" w:rsidRPr="00FB59FC">
        <w:rPr>
          <w:rFonts w:ascii="Courier New" w:hAnsi="Courier New" w:cs="Courier New"/>
          <w:sz w:val="24"/>
          <w:szCs w:val="24"/>
        </w:rPr>
        <w:t xml:space="preserve"> </w:t>
      </w:r>
      <w:r w:rsidR="00864C5C" w:rsidRPr="00FB59FC">
        <w:rPr>
          <w:rFonts w:ascii="Courier New" w:hAnsi="Courier New" w:cs="Courier New"/>
          <w:sz w:val="24"/>
          <w:szCs w:val="24"/>
        </w:rPr>
        <w:t xml:space="preserve">  </w:t>
      </w:r>
    </w:p>
    <w:p w:rsidR="00864C5C" w:rsidRPr="00FB59FC" w:rsidRDefault="00864C5C" w:rsidP="005F2830">
      <w:pPr>
        <w:spacing w:line="276" w:lineRule="auto"/>
        <w:ind w:firstLine="1080"/>
        <w:jc w:val="both"/>
        <w:rPr>
          <w:rFonts w:ascii="Courier New" w:hAnsi="Courier New" w:cs="Courier New"/>
          <w:sz w:val="24"/>
          <w:szCs w:val="24"/>
        </w:rPr>
      </w:pPr>
      <w:r w:rsidRPr="00FB59FC">
        <w:rPr>
          <w:rFonts w:ascii="Courier New" w:hAnsi="Courier New" w:cs="Courier New"/>
          <w:sz w:val="24"/>
          <w:szCs w:val="24"/>
        </w:rPr>
        <w:t xml:space="preserve">Plenário das Deliberações “Erberto Flauzino de Oliveira”, em </w:t>
      </w:r>
      <w:r w:rsidR="005F2830">
        <w:rPr>
          <w:rFonts w:ascii="Courier New" w:hAnsi="Courier New" w:cs="Courier New"/>
          <w:sz w:val="24"/>
          <w:szCs w:val="24"/>
        </w:rPr>
        <w:t>26 de outubro</w:t>
      </w:r>
      <w:r w:rsidR="002E12A2" w:rsidRPr="00FB59FC">
        <w:rPr>
          <w:rFonts w:ascii="Courier New" w:hAnsi="Courier New" w:cs="Courier New"/>
          <w:sz w:val="24"/>
          <w:szCs w:val="24"/>
        </w:rPr>
        <w:t xml:space="preserve"> de 201</w:t>
      </w:r>
      <w:r w:rsidR="002358CD" w:rsidRPr="00FB59FC">
        <w:rPr>
          <w:rFonts w:ascii="Courier New" w:hAnsi="Courier New" w:cs="Courier New"/>
          <w:sz w:val="24"/>
          <w:szCs w:val="24"/>
        </w:rPr>
        <w:t>5</w:t>
      </w:r>
      <w:r w:rsidR="006316E8" w:rsidRPr="00FB59FC">
        <w:rPr>
          <w:rFonts w:ascii="Courier New" w:hAnsi="Courier New" w:cs="Courier New"/>
          <w:sz w:val="24"/>
          <w:szCs w:val="24"/>
        </w:rPr>
        <w:t>.</w:t>
      </w:r>
      <w:r w:rsidR="005F2830">
        <w:rPr>
          <w:rFonts w:ascii="Courier New" w:hAnsi="Courier New" w:cs="Courier New"/>
          <w:sz w:val="24"/>
          <w:szCs w:val="24"/>
        </w:rPr>
        <w:t xml:space="preserve"> </w:t>
      </w:r>
      <w:r w:rsidR="00DC0AD2" w:rsidRPr="00FB59FC">
        <w:rPr>
          <w:rFonts w:ascii="Courier New" w:hAnsi="Courier New" w:cs="Courier New"/>
          <w:sz w:val="24"/>
          <w:szCs w:val="24"/>
        </w:rPr>
        <w:t xml:space="preserve"> </w:t>
      </w:r>
      <w:r w:rsidR="006316E8" w:rsidRPr="00FB59FC">
        <w:rPr>
          <w:rFonts w:ascii="Courier New" w:hAnsi="Courier New" w:cs="Courier New"/>
          <w:sz w:val="24"/>
          <w:szCs w:val="24"/>
        </w:rPr>
        <w:t xml:space="preserve"> </w:t>
      </w:r>
      <w:r w:rsidR="002E12A2" w:rsidRPr="00FB59FC">
        <w:rPr>
          <w:rFonts w:ascii="Courier New" w:hAnsi="Courier New" w:cs="Courier New"/>
          <w:sz w:val="24"/>
          <w:szCs w:val="24"/>
        </w:rPr>
        <w:t xml:space="preserve"> </w:t>
      </w:r>
    </w:p>
    <w:p w:rsidR="00864C5C" w:rsidRPr="00FB59FC" w:rsidRDefault="00864C5C" w:rsidP="005F2830">
      <w:pPr>
        <w:spacing w:line="276" w:lineRule="auto"/>
        <w:rPr>
          <w:sz w:val="24"/>
          <w:szCs w:val="24"/>
        </w:rPr>
      </w:pPr>
    </w:p>
    <w:p w:rsidR="00864C5C" w:rsidRPr="00FB59FC" w:rsidRDefault="00864C5C" w:rsidP="005F2830">
      <w:pPr>
        <w:spacing w:line="276" w:lineRule="auto"/>
        <w:rPr>
          <w:sz w:val="24"/>
          <w:szCs w:val="24"/>
        </w:rPr>
      </w:pPr>
    </w:p>
    <w:p w:rsidR="00864C5C" w:rsidRPr="00FB59FC" w:rsidRDefault="00864C5C" w:rsidP="005F2830">
      <w:pPr>
        <w:spacing w:line="276" w:lineRule="auto"/>
        <w:rPr>
          <w:sz w:val="24"/>
          <w:szCs w:val="24"/>
        </w:rPr>
      </w:pPr>
    </w:p>
    <w:p w:rsidR="006E70A3" w:rsidRPr="00FB59FC" w:rsidRDefault="006E70A3" w:rsidP="005F2830">
      <w:pPr>
        <w:spacing w:line="276" w:lineRule="auto"/>
        <w:rPr>
          <w:sz w:val="24"/>
          <w:szCs w:val="24"/>
        </w:rPr>
      </w:pPr>
    </w:p>
    <w:sectPr w:rsidR="006E70A3" w:rsidRPr="00FB59FC" w:rsidSect="007C6226">
      <w:headerReference w:type="default" r:id="rId7"/>
      <w:footerReference w:type="even" r:id="rId8"/>
      <w:footerReference w:type="default" r:id="rId9"/>
      <w:pgSz w:w="11907" w:h="16840" w:code="9"/>
      <w:pgMar w:top="1134" w:right="907" w:bottom="765"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D62" w:rsidRDefault="00FB7D62" w:rsidP="00864C5C">
      <w:r>
        <w:separator/>
      </w:r>
    </w:p>
  </w:endnote>
  <w:endnote w:type="continuationSeparator" w:id="1">
    <w:p w:rsidR="00FB7D62" w:rsidRDefault="00FB7D62" w:rsidP="00864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26" w:rsidRDefault="008E286A"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end"/>
    </w:r>
  </w:p>
  <w:p w:rsidR="007C6226" w:rsidRDefault="007C6226" w:rsidP="007C622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26" w:rsidRDefault="008E286A"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separate"/>
    </w:r>
    <w:r w:rsidR="00FA4E5A">
      <w:rPr>
        <w:rStyle w:val="Nmerodepgina"/>
        <w:noProof/>
      </w:rPr>
      <w:t>6</w:t>
    </w:r>
    <w:r>
      <w:rPr>
        <w:rStyle w:val="Nmerodepgina"/>
      </w:rPr>
      <w:fldChar w:fldCharType="end"/>
    </w:r>
  </w:p>
  <w:p w:rsidR="007C6226" w:rsidRDefault="00AF08BD" w:rsidP="007C6226">
    <w:pPr>
      <w:pBdr>
        <w:top w:val="single" w:sz="4" w:space="0" w:color="auto"/>
      </w:pBdr>
      <w:ind w:right="360"/>
      <w:jc w:val="center"/>
      <w:rPr>
        <w:b/>
      </w:rPr>
    </w:pPr>
    <w:r>
      <w:rPr>
        <w:b/>
        <w:sz w:val="18"/>
      </w:rPr>
      <w:t>Rua Ataliba Ramos, 1.702 – Fone Fax (67) 3443.1217 – Fone (67) 3443.1890 - CEP 79.760-000 - Batayporã - MS</w:t>
    </w:r>
  </w:p>
  <w:p w:rsidR="007C6226" w:rsidRDefault="007C6226" w:rsidP="007C6226">
    <w:pPr>
      <w:pStyle w:val="Rodap"/>
      <w:pBdr>
        <w:top w:val="single" w:sz="4" w:space="0"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D62" w:rsidRDefault="00FB7D62" w:rsidP="00864C5C">
      <w:r>
        <w:separator/>
      </w:r>
    </w:p>
  </w:footnote>
  <w:footnote w:type="continuationSeparator" w:id="1">
    <w:p w:rsidR="00FB7D62" w:rsidRDefault="00FB7D62" w:rsidP="00864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3"/>
      <w:gridCol w:w="8008"/>
    </w:tblGrid>
    <w:tr w:rsidR="007C6226">
      <w:trPr>
        <w:trHeight w:val="1686"/>
      </w:trPr>
      <w:tc>
        <w:tcPr>
          <w:tcW w:w="1773" w:type="dxa"/>
        </w:tcPr>
        <w:p w:rsidR="007C6226" w:rsidRDefault="008E286A">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75pt;margin-top:12.75pt;width:68.15pt;height:69.1pt;z-index:251660288" o:allowincell="f">
                <v:imagedata r:id="rId1" o:title=""/>
                <w10:wrap type="topAndBottom"/>
              </v:shape>
              <o:OLEObject Type="Embed" ProgID="CorelDraw.Graphic.7" ShapeID="_x0000_s1025" DrawAspect="Content" ObjectID="_1507385616" r:id="rId2"/>
            </w:pict>
          </w:r>
        </w:p>
      </w:tc>
      <w:tc>
        <w:tcPr>
          <w:tcW w:w="8008" w:type="dxa"/>
        </w:tcPr>
        <w:p w:rsidR="007C6226" w:rsidRDefault="007C6226">
          <w:pPr>
            <w:pStyle w:val="Ttulo1"/>
            <w:rPr>
              <w:sz w:val="10"/>
              <w:szCs w:val="10"/>
            </w:rPr>
          </w:pPr>
        </w:p>
        <w:p w:rsidR="007C6226" w:rsidRPr="002358CD" w:rsidRDefault="00AF08BD">
          <w:pPr>
            <w:pStyle w:val="Ttulo1"/>
            <w:rPr>
              <w:rFonts w:ascii="Courier New" w:hAnsi="Courier New" w:cs="Courier New"/>
              <w:b/>
            </w:rPr>
          </w:pPr>
          <w:r w:rsidRPr="002358CD">
            <w:rPr>
              <w:rFonts w:ascii="Courier New" w:hAnsi="Courier New" w:cs="Courier New"/>
              <w:b/>
            </w:rPr>
            <w:t>CÂMARA MUNICIPAL DE BATAYPORÃ</w:t>
          </w:r>
        </w:p>
        <w:p w:rsidR="007C6226" w:rsidRPr="002358CD" w:rsidRDefault="00AF08BD">
          <w:pPr>
            <w:jc w:val="center"/>
            <w:rPr>
              <w:rFonts w:ascii="Courier New" w:hAnsi="Courier New" w:cs="Courier New"/>
              <w:b/>
            </w:rPr>
          </w:pPr>
          <w:r w:rsidRPr="002358CD">
            <w:rPr>
              <w:rFonts w:ascii="Courier New" w:hAnsi="Courier New" w:cs="Courier New"/>
              <w:b/>
            </w:rPr>
            <w:t>MATO GROSSO DO SUL</w:t>
          </w:r>
        </w:p>
        <w:p w:rsidR="007C6226" w:rsidRPr="002358CD" w:rsidRDefault="00AF08BD" w:rsidP="007C6226">
          <w:pPr>
            <w:tabs>
              <w:tab w:val="left" w:pos="7443"/>
            </w:tabs>
            <w:jc w:val="center"/>
            <w:rPr>
              <w:rFonts w:ascii="Courier New" w:hAnsi="Courier New" w:cs="Courier New"/>
              <w:b/>
            </w:rPr>
          </w:pPr>
          <w:r w:rsidRPr="002358CD">
            <w:rPr>
              <w:rFonts w:ascii="Courier New" w:hAnsi="Courier New" w:cs="Courier New"/>
              <w:b/>
            </w:rPr>
            <w:t>CNPJ: 01.676.115/0001-63.</w:t>
          </w:r>
        </w:p>
        <w:p w:rsidR="007C6226" w:rsidRPr="002358CD" w:rsidRDefault="007C6226" w:rsidP="007C6226">
          <w:pPr>
            <w:tabs>
              <w:tab w:val="left" w:pos="7443"/>
            </w:tabs>
            <w:jc w:val="center"/>
            <w:rPr>
              <w:rFonts w:ascii="Courier New" w:hAnsi="Courier New" w:cs="Courier New"/>
              <w:b/>
              <w:i/>
            </w:rPr>
          </w:pPr>
        </w:p>
        <w:p w:rsidR="007C6226" w:rsidRPr="00D5526B" w:rsidRDefault="00AF08BD" w:rsidP="007C6226">
          <w:pPr>
            <w:jc w:val="center"/>
          </w:pPr>
          <w:r w:rsidRPr="002358CD">
            <w:rPr>
              <w:rFonts w:ascii="Courier New" w:hAnsi="Courier New" w:cs="Courier New"/>
              <w:b/>
              <w:i/>
            </w:rPr>
            <w:t>“O Senhor é meu Pastor e Nada me Faltará!”!</w:t>
          </w:r>
        </w:p>
      </w:tc>
    </w:tr>
  </w:tbl>
  <w:p w:rsidR="007C6226" w:rsidRDefault="007C6226">
    <w:pPr>
      <w:rPr>
        <w:sz w:val="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3118"/>
      <w:gridCol w:w="4395"/>
      <w:gridCol w:w="1842"/>
    </w:tblGrid>
    <w:tr w:rsidR="007C6226" w:rsidTr="00342EAB">
      <w:trPr>
        <w:cantSplit/>
        <w:trHeight w:val="3197"/>
      </w:trPr>
      <w:tc>
        <w:tcPr>
          <w:tcW w:w="426" w:type="dxa"/>
          <w:textDirection w:val="btLr"/>
        </w:tcPr>
        <w:p w:rsidR="007C6226" w:rsidRPr="002358CD" w:rsidRDefault="00AF08BD">
          <w:pPr>
            <w:ind w:left="113" w:right="113"/>
            <w:jc w:val="center"/>
            <w:rPr>
              <w:rFonts w:ascii="Courier New" w:hAnsi="Courier New" w:cs="Courier New"/>
              <w:b/>
            </w:rPr>
          </w:pPr>
          <w:r w:rsidRPr="002358CD">
            <w:rPr>
              <w:rFonts w:ascii="Courier New" w:hAnsi="Courier New" w:cs="Courier New"/>
              <w:b/>
              <w:sz w:val="24"/>
            </w:rPr>
            <w:t>PROTOCOLO</w:t>
          </w:r>
        </w:p>
      </w:tc>
      <w:tc>
        <w:tcPr>
          <w:tcW w:w="3118" w:type="dxa"/>
        </w:tcPr>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tc>
      <w:tc>
        <w:tcPr>
          <w:tcW w:w="4395" w:type="dxa"/>
        </w:tcPr>
        <w:p w:rsidR="007C6226" w:rsidRDefault="007C6226"/>
        <w:p w:rsidR="002358CD" w:rsidRDefault="002358CD" w:rsidP="002358CD">
          <w:pPr>
            <w:jc w:val="center"/>
            <w:rPr>
              <w:rFonts w:ascii="Courier New" w:hAnsi="Courier New" w:cs="Courier New"/>
              <w:b/>
              <w:sz w:val="22"/>
              <w:szCs w:val="22"/>
            </w:rPr>
          </w:pPr>
        </w:p>
        <w:p w:rsidR="0002175A" w:rsidRDefault="0002175A" w:rsidP="002358CD">
          <w:pPr>
            <w:jc w:val="center"/>
            <w:rPr>
              <w:rFonts w:ascii="Courier New" w:hAnsi="Courier New" w:cs="Courier New"/>
              <w:b/>
              <w:sz w:val="40"/>
              <w:szCs w:val="40"/>
              <w:u w:val="single"/>
            </w:rPr>
          </w:pPr>
        </w:p>
        <w:p w:rsidR="002358CD" w:rsidRPr="002358CD"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Projeto</w:t>
          </w:r>
          <w:r w:rsidR="0002175A">
            <w:rPr>
              <w:rFonts w:ascii="Courier New" w:hAnsi="Courier New" w:cs="Courier New"/>
              <w:b/>
              <w:sz w:val="40"/>
              <w:szCs w:val="40"/>
              <w:u w:val="single"/>
            </w:rPr>
            <w:t xml:space="preserve"> </w:t>
          </w:r>
          <w:r>
            <w:rPr>
              <w:rFonts w:ascii="Courier New" w:hAnsi="Courier New" w:cs="Courier New"/>
              <w:b/>
              <w:sz w:val="40"/>
              <w:szCs w:val="40"/>
              <w:u w:val="single"/>
            </w:rPr>
            <w:t>d</w:t>
          </w:r>
          <w:r w:rsidRPr="002358CD">
            <w:rPr>
              <w:rFonts w:ascii="Courier New" w:hAnsi="Courier New" w:cs="Courier New"/>
              <w:b/>
              <w:sz w:val="40"/>
              <w:szCs w:val="40"/>
              <w:u w:val="single"/>
            </w:rPr>
            <w:t xml:space="preserve">e </w:t>
          </w:r>
        </w:p>
        <w:p w:rsidR="0002175A"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Lei</w:t>
          </w:r>
        </w:p>
        <w:p w:rsidR="002358CD" w:rsidRPr="002358CD" w:rsidRDefault="002358CD" w:rsidP="002358CD">
          <w:pPr>
            <w:jc w:val="center"/>
            <w:rPr>
              <w:rFonts w:ascii="Courier New" w:hAnsi="Courier New" w:cs="Courier New"/>
              <w:sz w:val="40"/>
              <w:szCs w:val="40"/>
              <w:u w:val="single"/>
            </w:rPr>
          </w:pPr>
          <w:r w:rsidRPr="002358CD">
            <w:rPr>
              <w:rFonts w:ascii="Courier New" w:hAnsi="Courier New" w:cs="Courier New"/>
              <w:b/>
              <w:sz w:val="40"/>
              <w:szCs w:val="40"/>
              <w:u w:val="single"/>
            </w:rPr>
            <w:t xml:space="preserve"> </w:t>
          </w:r>
          <w:r w:rsidR="0002175A">
            <w:rPr>
              <w:rFonts w:ascii="Courier New" w:hAnsi="Courier New" w:cs="Courier New"/>
              <w:b/>
              <w:sz w:val="40"/>
              <w:szCs w:val="40"/>
              <w:u w:val="single"/>
            </w:rPr>
            <w:t>Ordinária</w:t>
          </w:r>
        </w:p>
        <w:p w:rsidR="007C6226" w:rsidRPr="00366238" w:rsidRDefault="00CC3FF1" w:rsidP="00CC3FF1">
          <w:pPr>
            <w:rPr>
              <w:rFonts w:ascii="Old English Text MT" w:hAnsi="Old English Text MT"/>
              <w:i/>
              <w:szCs w:val="48"/>
              <w:u w:val="single"/>
            </w:rPr>
          </w:pPr>
          <w:r w:rsidRPr="00711BFB">
            <w:rPr>
              <w:sz w:val="22"/>
              <w:szCs w:val="22"/>
            </w:rPr>
            <w:t xml:space="preserve"> </w:t>
          </w:r>
        </w:p>
      </w:tc>
      <w:tc>
        <w:tcPr>
          <w:tcW w:w="1842" w:type="dxa"/>
        </w:tcPr>
        <w:p w:rsidR="007C6226" w:rsidRDefault="007C6226"/>
        <w:p w:rsidR="007C6226" w:rsidRDefault="007C6226"/>
        <w:p w:rsidR="007C6226" w:rsidRDefault="007C6226"/>
        <w:p w:rsidR="007C6226" w:rsidRDefault="007C6226"/>
        <w:p w:rsidR="007C6226" w:rsidRPr="002358CD" w:rsidRDefault="00AF08BD" w:rsidP="00FB59FC">
          <w:pPr>
            <w:rPr>
              <w:rFonts w:ascii="Courier New" w:hAnsi="Courier New" w:cs="Courier New"/>
              <w:b/>
              <w:sz w:val="22"/>
              <w:szCs w:val="22"/>
              <w:u w:val="single"/>
            </w:rPr>
          </w:pPr>
          <w:r w:rsidRPr="002358CD">
            <w:rPr>
              <w:rFonts w:ascii="Courier New" w:hAnsi="Courier New" w:cs="Courier New"/>
              <w:b/>
              <w:sz w:val="22"/>
              <w:szCs w:val="22"/>
              <w:u w:val="single"/>
            </w:rPr>
            <w:t>Nº. 00</w:t>
          </w:r>
          <w:r w:rsidR="00FB59FC">
            <w:rPr>
              <w:rFonts w:ascii="Courier New" w:hAnsi="Courier New" w:cs="Courier New"/>
              <w:b/>
              <w:sz w:val="22"/>
              <w:szCs w:val="22"/>
              <w:u w:val="single"/>
            </w:rPr>
            <w:t>7</w:t>
          </w:r>
          <w:r w:rsidRPr="002358CD">
            <w:rPr>
              <w:rFonts w:ascii="Courier New" w:hAnsi="Courier New" w:cs="Courier New"/>
              <w:b/>
              <w:sz w:val="22"/>
              <w:szCs w:val="22"/>
              <w:u w:val="single"/>
            </w:rPr>
            <w:t>/201</w:t>
          </w:r>
          <w:r w:rsidR="002358CD" w:rsidRPr="002358CD">
            <w:rPr>
              <w:rFonts w:ascii="Courier New" w:hAnsi="Courier New" w:cs="Courier New"/>
              <w:b/>
              <w:sz w:val="22"/>
              <w:szCs w:val="22"/>
              <w:u w:val="single"/>
            </w:rPr>
            <w:t>5</w:t>
          </w:r>
        </w:p>
      </w:tc>
    </w:tr>
  </w:tbl>
  <w:p w:rsidR="007C6226" w:rsidRDefault="00AF08BD">
    <w:pPr>
      <w:rPr>
        <w:sz w:val="4"/>
      </w:rPr>
    </w:pPr>
    <w:r>
      <w:rPr>
        <w:sz w:val="4"/>
      </w:rPr>
      <w:t xml:space="preserve">Miguel dos Santos </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1"/>
    </w:tblGrid>
    <w:tr w:rsidR="007C6226" w:rsidRPr="00D41789">
      <w:trPr>
        <w:trHeight w:val="410"/>
      </w:trPr>
      <w:tc>
        <w:tcPr>
          <w:tcW w:w="9781" w:type="dxa"/>
        </w:tcPr>
        <w:p w:rsidR="007C6226" w:rsidRPr="002358CD" w:rsidRDefault="002358CD" w:rsidP="00FB59FC">
          <w:pPr>
            <w:tabs>
              <w:tab w:val="left" w:pos="6200"/>
            </w:tabs>
            <w:rPr>
              <w:rFonts w:ascii="Courier New" w:hAnsi="Courier New" w:cs="Courier New"/>
              <w:b/>
              <w:i/>
              <w:sz w:val="24"/>
              <w:szCs w:val="24"/>
            </w:rPr>
          </w:pPr>
          <w:r w:rsidRPr="002358CD">
            <w:rPr>
              <w:rFonts w:ascii="Courier New" w:hAnsi="Courier New" w:cs="Courier New"/>
              <w:b/>
              <w:sz w:val="24"/>
              <w:szCs w:val="24"/>
            </w:rPr>
            <w:t>AUTORIA VEREADOR</w:t>
          </w:r>
          <w:r w:rsidR="00FB59FC">
            <w:rPr>
              <w:rFonts w:ascii="Courier New" w:hAnsi="Courier New" w:cs="Courier New"/>
              <w:b/>
              <w:sz w:val="24"/>
              <w:szCs w:val="24"/>
            </w:rPr>
            <w:t>A</w:t>
          </w:r>
          <w:r w:rsidR="00AF08BD" w:rsidRPr="002358CD">
            <w:rPr>
              <w:rFonts w:ascii="Courier New" w:hAnsi="Courier New" w:cs="Courier New"/>
              <w:b/>
              <w:sz w:val="24"/>
              <w:szCs w:val="24"/>
            </w:rPr>
            <w:t xml:space="preserve">: </w:t>
          </w:r>
          <w:r w:rsidR="00FB59FC">
            <w:rPr>
              <w:rFonts w:ascii="Courier New" w:hAnsi="Courier New" w:cs="Courier New"/>
              <w:b/>
              <w:sz w:val="24"/>
              <w:szCs w:val="24"/>
            </w:rPr>
            <w:t>Leonida do A. Trachta da Silva (PR)</w:t>
          </w:r>
          <w:r w:rsidR="000E2BA5">
            <w:rPr>
              <w:rFonts w:ascii="Courier New" w:hAnsi="Courier New" w:cs="Courier New"/>
              <w:b/>
              <w:sz w:val="24"/>
              <w:szCs w:val="24"/>
            </w:rPr>
            <w:t>.</w:t>
          </w:r>
          <w:r w:rsidR="0002175A">
            <w:rPr>
              <w:rFonts w:ascii="Courier New" w:hAnsi="Courier New" w:cs="Courier New"/>
              <w:b/>
              <w:sz w:val="24"/>
              <w:szCs w:val="24"/>
            </w:rPr>
            <w:t xml:space="preserve"> </w:t>
          </w:r>
        </w:p>
      </w:tc>
    </w:tr>
  </w:tbl>
  <w:p w:rsidR="007C6226" w:rsidRDefault="007C6226" w:rsidP="007C6226"/>
  <w:p w:rsidR="007C6226" w:rsidRDefault="007C6226" w:rsidP="007C622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864C5C"/>
    <w:rsid w:val="0002175A"/>
    <w:rsid w:val="00022BF0"/>
    <w:rsid w:val="000A5854"/>
    <w:rsid w:val="000B7F95"/>
    <w:rsid w:val="000E2BA5"/>
    <w:rsid w:val="001C053C"/>
    <w:rsid w:val="002358CD"/>
    <w:rsid w:val="00257167"/>
    <w:rsid w:val="00262554"/>
    <w:rsid w:val="002C1169"/>
    <w:rsid w:val="002E12A2"/>
    <w:rsid w:val="003423C4"/>
    <w:rsid w:val="00342EAB"/>
    <w:rsid w:val="00425FB6"/>
    <w:rsid w:val="004D2E52"/>
    <w:rsid w:val="004D69C7"/>
    <w:rsid w:val="005E7362"/>
    <w:rsid w:val="005F2830"/>
    <w:rsid w:val="006208BA"/>
    <w:rsid w:val="006316E8"/>
    <w:rsid w:val="006538BC"/>
    <w:rsid w:val="00663842"/>
    <w:rsid w:val="006A443A"/>
    <w:rsid w:val="006B3BEA"/>
    <w:rsid w:val="006C57F1"/>
    <w:rsid w:val="006E70A3"/>
    <w:rsid w:val="00750085"/>
    <w:rsid w:val="00766BA7"/>
    <w:rsid w:val="007C6226"/>
    <w:rsid w:val="00864C5C"/>
    <w:rsid w:val="008A5814"/>
    <w:rsid w:val="008E286A"/>
    <w:rsid w:val="009473A8"/>
    <w:rsid w:val="009708CD"/>
    <w:rsid w:val="00972A26"/>
    <w:rsid w:val="00A05758"/>
    <w:rsid w:val="00AF08BD"/>
    <w:rsid w:val="00B63D3A"/>
    <w:rsid w:val="00B86513"/>
    <w:rsid w:val="00BB5A82"/>
    <w:rsid w:val="00C633CA"/>
    <w:rsid w:val="00C86FBE"/>
    <w:rsid w:val="00CC3FF1"/>
    <w:rsid w:val="00D023E4"/>
    <w:rsid w:val="00D302D7"/>
    <w:rsid w:val="00D965D4"/>
    <w:rsid w:val="00DC0AD2"/>
    <w:rsid w:val="00E11BAF"/>
    <w:rsid w:val="00E54FD1"/>
    <w:rsid w:val="00E8295A"/>
    <w:rsid w:val="00F9027F"/>
    <w:rsid w:val="00FA4E5A"/>
    <w:rsid w:val="00FB59FC"/>
    <w:rsid w:val="00FB7D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5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4C5C"/>
    <w:pPr>
      <w:keepNext/>
      <w:jc w:val="center"/>
      <w:outlineLvl w:val="0"/>
    </w:pPr>
    <w:rPr>
      <w:sz w:val="40"/>
      <w:u w:val="single"/>
    </w:rPr>
  </w:style>
  <w:style w:type="paragraph" w:styleId="Ttulo5">
    <w:name w:val="heading 5"/>
    <w:basedOn w:val="Normal"/>
    <w:next w:val="Normal"/>
    <w:link w:val="Ttulo5Char"/>
    <w:qFormat/>
    <w:rsid w:val="00864C5C"/>
    <w:pPr>
      <w:keepNext/>
      <w:ind w:firstLine="6237"/>
      <w:jc w:val="both"/>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4C5C"/>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864C5C"/>
    <w:rPr>
      <w:rFonts w:ascii="Times New Roman" w:eastAsia="Times New Roman" w:hAnsi="Times New Roman" w:cs="Times New Roman"/>
      <w:sz w:val="28"/>
      <w:szCs w:val="20"/>
      <w:lang w:eastAsia="pt-BR"/>
    </w:rPr>
  </w:style>
  <w:style w:type="paragraph" w:styleId="Rodap">
    <w:name w:val="footer"/>
    <w:basedOn w:val="Normal"/>
    <w:link w:val="RodapChar"/>
    <w:rsid w:val="00864C5C"/>
    <w:pPr>
      <w:tabs>
        <w:tab w:val="center" w:pos="4419"/>
        <w:tab w:val="right" w:pos="8838"/>
      </w:tabs>
    </w:pPr>
  </w:style>
  <w:style w:type="character" w:customStyle="1" w:styleId="RodapChar">
    <w:name w:val="Rodapé Char"/>
    <w:basedOn w:val="Fontepargpadro"/>
    <w:link w:val="Rodap"/>
    <w:rsid w:val="00864C5C"/>
    <w:rPr>
      <w:rFonts w:ascii="Times New Roman" w:eastAsia="Times New Roman" w:hAnsi="Times New Roman" w:cs="Times New Roman"/>
      <w:sz w:val="20"/>
      <w:szCs w:val="20"/>
      <w:lang w:eastAsia="pt-BR"/>
    </w:rPr>
  </w:style>
  <w:style w:type="character" w:styleId="Nmerodepgina">
    <w:name w:val="page number"/>
    <w:basedOn w:val="Fontepargpadro"/>
    <w:rsid w:val="00864C5C"/>
  </w:style>
  <w:style w:type="paragraph" w:styleId="Cabealho">
    <w:name w:val="header"/>
    <w:basedOn w:val="Normal"/>
    <w:link w:val="CabealhoChar"/>
    <w:uiPriority w:val="99"/>
    <w:unhideWhenUsed/>
    <w:rsid w:val="00864C5C"/>
    <w:pPr>
      <w:tabs>
        <w:tab w:val="center" w:pos="4252"/>
        <w:tab w:val="right" w:pos="8504"/>
      </w:tabs>
    </w:pPr>
  </w:style>
  <w:style w:type="character" w:customStyle="1" w:styleId="CabealhoChar">
    <w:name w:val="Cabeçalho Char"/>
    <w:basedOn w:val="Fontepargpadro"/>
    <w:link w:val="Cabealho"/>
    <w:uiPriority w:val="99"/>
    <w:rsid w:val="00864C5C"/>
    <w:rPr>
      <w:rFonts w:ascii="Times New Roman" w:eastAsia="Times New Roman" w:hAnsi="Times New Roman" w:cs="Times New Roman"/>
      <w:sz w:val="20"/>
      <w:szCs w:val="20"/>
      <w:lang w:eastAsia="pt-BR"/>
    </w:rPr>
  </w:style>
  <w:style w:type="paragraph" w:customStyle="1" w:styleId="Standard">
    <w:name w:val="Standard"/>
    <w:rsid w:val="00FB59FC"/>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73CC-D816-423C-80F0-1035C763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830</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5</cp:revision>
  <cp:lastPrinted>2015-06-22T12:41:00Z</cp:lastPrinted>
  <dcterms:created xsi:type="dcterms:W3CDTF">2015-10-26T12:38:00Z</dcterms:created>
  <dcterms:modified xsi:type="dcterms:W3CDTF">2015-10-26T12:57:00Z</dcterms:modified>
</cp:coreProperties>
</file>